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F91" w:rsidRPr="0098432B"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w:t>
      </w:r>
    </w:p>
    <w:p w:rsidR="00796F91"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p>
    <w:p w:rsidR="00796F91"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p>
    <w:p w:rsidR="000B4445"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p>
    <w:p w:rsidR="00225D5E" w:rsidRPr="00225D5E"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p>
    <w:p w:rsidR="00284F80" w:rsidRPr="00225D5E" w:rsidRDefault="00284F80" w:rsidP="0057018C">
      <w:pPr>
        <w:spacing w:after="0" w:line="240" w:lineRule="auto"/>
        <w:contextualSpacing/>
        <w:jc w:val="both"/>
        <w:rPr>
          <w:rFonts w:asciiTheme="minorHAnsi" w:hAnsiTheme="minorHAnsi" w:cstheme="minorHAnsi"/>
          <w:sz w:val="26"/>
          <w:szCs w:val="26"/>
        </w:rPr>
      </w:pPr>
    </w:p>
    <w:p w:rsidR="001E007D" w:rsidRPr="00225D5E" w:rsidRDefault="001E007D"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PROIECTUL ORDINII DE ZI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Proiectele de hotărâri care urmează să fie dezbătute şi supuse aprobării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în şedinţa ordinară a Consiliului Judeţean Harghita</w:t>
      </w:r>
    </w:p>
    <w:p w:rsidR="000E3BBC" w:rsidRPr="00225D5E" w:rsidRDefault="009433FA"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 xml:space="preserve">din data de </w:t>
      </w:r>
      <w:r w:rsidR="00F557B3">
        <w:rPr>
          <w:rFonts w:asciiTheme="minorHAnsi" w:hAnsiTheme="minorHAnsi" w:cstheme="minorHAnsi"/>
          <w:sz w:val="28"/>
          <w:szCs w:val="28"/>
        </w:rPr>
        <w:t>30</w:t>
      </w:r>
      <w:r w:rsidR="008C3C14" w:rsidRPr="00225D5E">
        <w:rPr>
          <w:rFonts w:asciiTheme="minorHAnsi" w:hAnsiTheme="minorHAnsi" w:cstheme="minorHAnsi"/>
          <w:sz w:val="28"/>
          <w:szCs w:val="28"/>
        </w:rPr>
        <w:t xml:space="preserve"> </w:t>
      </w:r>
      <w:r w:rsidR="00A91498">
        <w:rPr>
          <w:rFonts w:asciiTheme="minorHAnsi" w:hAnsiTheme="minorHAnsi" w:cstheme="minorHAnsi"/>
          <w:sz w:val="28"/>
          <w:szCs w:val="28"/>
        </w:rPr>
        <w:t>ianua</w:t>
      </w:r>
      <w:r w:rsidR="00333AB8" w:rsidRPr="00225D5E">
        <w:rPr>
          <w:rFonts w:asciiTheme="minorHAnsi" w:hAnsiTheme="minorHAnsi" w:cstheme="minorHAnsi"/>
          <w:sz w:val="28"/>
          <w:szCs w:val="28"/>
        </w:rPr>
        <w:t>rie</w:t>
      </w:r>
      <w:r w:rsidR="000E2C5C" w:rsidRPr="00225D5E">
        <w:rPr>
          <w:rFonts w:asciiTheme="minorHAnsi" w:hAnsiTheme="minorHAnsi" w:cstheme="minorHAnsi"/>
          <w:sz w:val="28"/>
          <w:szCs w:val="28"/>
        </w:rPr>
        <w:t xml:space="preserve"> 20</w:t>
      </w:r>
      <w:r w:rsidR="00373B22">
        <w:rPr>
          <w:rFonts w:asciiTheme="minorHAnsi" w:hAnsiTheme="minorHAnsi" w:cstheme="minorHAnsi"/>
          <w:sz w:val="28"/>
          <w:szCs w:val="28"/>
        </w:rPr>
        <w:t>20</w:t>
      </w:r>
    </w:p>
    <w:p w:rsidR="00080355" w:rsidRDefault="00080355" w:rsidP="0036778C">
      <w:pPr>
        <w:spacing w:after="0" w:line="240" w:lineRule="auto"/>
        <w:contextualSpacing/>
        <w:jc w:val="both"/>
        <w:rPr>
          <w:rFonts w:asciiTheme="minorHAnsi" w:hAnsiTheme="minorHAnsi" w:cstheme="minorHAnsi"/>
          <w:sz w:val="26"/>
          <w:szCs w:val="26"/>
        </w:rPr>
      </w:pPr>
    </w:p>
    <w:p w:rsidR="000B4445" w:rsidRPr="00225D5E" w:rsidRDefault="000B4445" w:rsidP="0036778C">
      <w:pPr>
        <w:spacing w:after="0" w:line="240" w:lineRule="auto"/>
        <w:contextualSpacing/>
        <w:jc w:val="both"/>
        <w:rPr>
          <w:rFonts w:asciiTheme="minorHAnsi" w:hAnsiTheme="minorHAnsi" w:cstheme="minorHAnsi"/>
          <w:sz w:val="26"/>
          <w:szCs w:val="26"/>
        </w:rPr>
      </w:pPr>
    </w:p>
    <w:p w:rsidR="00237914" w:rsidRPr="00225D5E" w:rsidRDefault="00237914" w:rsidP="00237914">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w:t>
      </w:r>
      <w:r w:rsidR="00A91498">
        <w:rPr>
          <w:rFonts w:asciiTheme="minorHAnsi" w:eastAsia="Times New Roman" w:hAnsiTheme="minorHAnsi" w:cstheme="minorHAnsi"/>
          <w:sz w:val="26"/>
          <w:szCs w:val="26"/>
        </w:rPr>
        <w:t>extra</w:t>
      </w:r>
      <w:r w:rsidRPr="00225D5E">
        <w:rPr>
          <w:rFonts w:asciiTheme="minorHAnsi" w:eastAsia="Times New Roman" w:hAnsiTheme="minorHAnsi" w:cstheme="minorHAnsi"/>
          <w:sz w:val="26"/>
          <w:szCs w:val="26"/>
        </w:rPr>
        <w:t>ordinare</w:t>
      </w:r>
      <w:r w:rsidR="00A91498">
        <w:rPr>
          <w:rFonts w:asciiTheme="minorHAnsi" w:eastAsia="Times New Roman" w:hAnsiTheme="minorHAnsi" w:cstheme="minorHAnsi"/>
          <w:sz w:val="26"/>
          <w:szCs w:val="26"/>
        </w:rPr>
        <w:t xml:space="preserve"> convocată de îndată</w:t>
      </w:r>
      <w:r w:rsidRPr="00225D5E">
        <w:rPr>
          <w:rFonts w:asciiTheme="minorHAnsi" w:eastAsia="Times New Roman" w:hAnsiTheme="minorHAnsi" w:cstheme="minorHAnsi"/>
          <w:sz w:val="26"/>
          <w:szCs w:val="26"/>
        </w:rPr>
        <w:t xml:space="preserve"> a Consiliului Judeţean Harghita din data de </w:t>
      </w:r>
      <w:r w:rsidR="00A91498">
        <w:rPr>
          <w:rFonts w:asciiTheme="minorHAnsi" w:eastAsia="Times New Roman" w:hAnsiTheme="minorHAnsi" w:cstheme="minorHAnsi"/>
          <w:sz w:val="26"/>
          <w:szCs w:val="26"/>
        </w:rPr>
        <w:t>06</w:t>
      </w:r>
      <w:r w:rsidRPr="00225D5E">
        <w:rPr>
          <w:rFonts w:asciiTheme="minorHAnsi" w:eastAsia="Times New Roman" w:hAnsiTheme="minorHAnsi" w:cstheme="minorHAnsi"/>
          <w:sz w:val="26"/>
          <w:szCs w:val="26"/>
        </w:rPr>
        <w:t xml:space="preserve"> </w:t>
      </w:r>
      <w:r w:rsidR="00A91498">
        <w:rPr>
          <w:rFonts w:asciiTheme="minorHAnsi" w:eastAsia="Times New Roman" w:hAnsiTheme="minorHAnsi" w:cstheme="minorHAnsi"/>
          <w:sz w:val="26"/>
          <w:szCs w:val="26"/>
        </w:rPr>
        <w:t>dece</w:t>
      </w:r>
      <w:r w:rsidRPr="00225D5E">
        <w:rPr>
          <w:rFonts w:asciiTheme="minorHAnsi" w:eastAsia="Times New Roman" w:hAnsiTheme="minorHAnsi" w:cstheme="minorHAnsi"/>
          <w:sz w:val="26"/>
          <w:szCs w:val="26"/>
        </w:rPr>
        <w:t>mbrie 2019</w:t>
      </w:r>
    </w:p>
    <w:p w:rsidR="00E647B1" w:rsidRDefault="00237914" w:rsidP="0036778C">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Vágássy Alpár secretarul general al județului</w:t>
      </w:r>
    </w:p>
    <w:p w:rsidR="0036778C" w:rsidRDefault="0036778C" w:rsidP="0036778C">
      <w:pPr>
        <w:pStyle w:val="Listparagraf"/>
        <w:ind w:left="426"/>
        <w:contextualSpacing/>
        <w:jc w:val="both"/>
        <w:rPr>
          <w:rFonts w:asciiTheme="minorHAnsi" w:hAnsiTheme="minorHAnsi" w:cstheme="minorHAnsi"/>
          <w:sz w:val="26"/>
          <w:szCs w:val="26"/>
        </w:rPr>
      </w:pPr>
    </w:p>
    <w:p w:rsidR="00A91498" w:rsidRPr="00225D5E" w:rsidRDefault="00A91498" w:rsidP="00A9149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w:t>
      </w:r>
      <w:r>
        <w:rPr>
          <w:rFonts w:asciiTheme="minorHAnsi" w:eastAsia="Times New Roman" w:hAnsiTheme="minorHAnsi" w:cstheme="minorHAnsi"/>
          <w:sz w:val="26"/>
          <w:szCs w:val="26"/>
        </w:rPr>
        <w:t>extra</w:t>
      </w:r>
      <w:r w:rsidRPr="00225D5E">
        <w:rPr>
          <w:rFonts w:asciiTheme="minorHAnsi" w:eastAsia="Times New Roman" w:hAnsiTheme="minorHAnsi" w:cstheme="minorHAnsi"/>
          <w:sz w:val="26"/>
          <w:szCs w:val="26"/>
        </w:rPr>
        <w:t xml:space="preserve">ordinare a Consiliului Judeţean Harghita din data de </w:t>
      </w:r>
      <w:r>
        <w:rPr>
          <w:rFonts w:asciiTheme="minorHAnsi" w:eastAsia="Times New Roman" w:hAnsiTheme="minorHAnsi" w:cstheme="minorHAnsi"/>
          <w:sz w:val="26"/>
          <w:szCs w:val="26"/>
        </w:rPr>
        <w:t>10</w:t>
      </w:r>
      <w:r w:rsidRPr="00225D5E">
        <w:rPr>
          <w:rFonts w:asciiTheme="minorHAnsi" w:eastAsia="Times New Roman" w:hAnsiTheme="minorHAnsi" w:cstheme="minorHAnsi"/>
          <w:sz w:val="26"/>
          <w:szCs w:val="26"/>
        </w:rPr>
        <w:t xml:space="preserve"> </w:t>
      </w:r>
      <w:r>
        <w:rPr>
          <w:rFonts w:asciiTheme="minorHAnsi" w:eastAsia="Times New Roman" w:hAnsiTheme="minorHAnsi" w:cstheme="minorHAnsi"/>
          <w:sz w:val="26"/>
          <w:szCs w:val="26"/>
        </w:rPr>
        <w:t>dece</w:t>
      </w:r>
      <w:r w:rsidRPr="00225D5E">
        <w:rPr>
          <w:rFonts w:asciiTheme="minorHAnsi" w:eastAsia="Times New Roman" w:hAnsiTheme="minorHAnsi" w:cstheme="minorHAnsi"/>
          <w:sz w:val="26"/>
          <w:szCs w:val="26"/>
        </w:rPr>
        <w:t>mbrie 2019</w:t>
      </w:r>
    </w:p>
    <w:p w:rsidR="00A91498" w:rsidRDefault="00A91498" w:rsidP="00A91498">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Vágássy Alpár secretarul general al județului</w:t>
      </w:r>
    </w:p>
    <w:p w:rsidR="00A91498" w:rsidRDefault="00A91498" w:rsidP="0036778C">
      <w:pPr>
        <w:pStyle w:val="Listparagraf"/>
        <w:ind w:left="426"/>
        <w:contextualSpacing/>
        <w:jc w:val="both"/>
        <w:rPr>
          <w:rFonts w:asciiTheme="minorHAnsi" w:hAnsiTheme="minorHAnsi" w:cstheme="minorHAnsi"/>
          <w:sz w:val="26"/>
          <w:szCs w:val="26"/>
        </w:rPr>
      </w:pPr>
    </w:p>
    <w:p w:rsidR="00F557B3" w:rsidRPr="00225D5E" w:rsidRDefault="00F557B3" w:rsidP="00F557B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ordinare a Consiliului Judeţean Harghita din data de </w:t>
      </w:r>
      <w:r>
        <w:rPr>
          <w:rFonts w:asciiTheme="minorHAnsi" w:eastAsia="Times New Roman" w:hAnsiTheme="minorHAnsi" w:cstheme="minorHAnsi"/>
          <w:sz w:val="26"/>
          <w:szCs w:val="26"/>
        </w:rPr>
        <w:t>18</w:t>
      </w:r>
      <w:r w:rsidRPr="00225D5E">
        <w:rPr>
          <w:rFonts w:asciiTheme="minorHAnsi" w:eastAsia="Times New Roman" w:hAnsiTheme="minorHAnsi" w:cstheme="minorHAnsi"/>
          <w:sz w:val="26"/>
          <w:szCs w:val="26"/>
        </w:rPr>
        <w:t xml:space="preserve"> </w:t>
      </w:r>
      <w:r>
        <w:rPr>
          <w:rFonts w:asciiTheme="minorHAnsi" w:eastAsia="Times New Roman" w:hAnsiTheme="minorHAnsi" w:cstheme="minorHAnsi"/>
          <w:sz w:val="26"/>
          <w:szCs w:val="26"/>
        </w:rPr>
        <w:t>dece</w:t>
      </w:r>
      <w:r w:rsidRPr="00225D5E">
        <w:rPr>
          <w:rFonts w:asciiTheme="minorHAnsi" w:eastAsia="Times New Roman" w:hAnsiTheme="minorHAnsi" w:cstheme="minorHAnsi"/>
          <w:sz w:val="26"/>
          <w:szCs w:val="26"/>
        </w:rPr>
        <w:t>mbrie 2019</w:t>
      </w:r>
    </w:p>
    <w:p w:rsidR="00F557B3" w:rsidRDefault="00F557B3" w:rsidP="00F557B3">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Vágássy Alpár secretarul general al județului</w:t>
      </w:r>
    </w:p>
    <w:p w:rsidR="00F557B3" w:rsidRDefault="00F557B3" w:rsidP="0036778C">
      <w:pPr>
        <w:pStyle w:val="Listparagraf"/>
        <w:ind w:left="426"/>
        <w:contextualSpacing/>
        <w:jc w:val="both"/>
        <w:rPr>
          <w:rFonts w:asciiTheme="minorHAnsi" w:hAnsiTheme="minorHAnsi" w:cstheme="minorHAnsi"/>
          <w:sz w:val="26"/>
          <w:szCs w:val="26"/>
        </w:rPr>
      </w:pPr>
    </w:p>
    <w:p w:rsidR="00080355" w:rsidRPr="00225D5E" w:rsidRDefault="00080355" w:rsidP="00A9149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A91498" w:rsidRPr="00A91498">
        <w:rPr>
          <w:rFonts w:asciiTheme="minorHAnsi" w:eastAsia="Times New Roman" w:hAnsiTheme="minorHAnsi" w:cstheme="minorHAnsi"/>
          <w:bCs/>
          <w:sz w:val="26"/>
          <w:szCs w:val="26"/>
        </w:rPr>
        <w:t>privind validarea mandatului consilierului județean Dobrean Teodor Constantin</w:t>
      </w:r>
    </w:p>
    <w:p w:rsidR="00080355" w:rsidRDefault="00080355" w:rsidP="0008035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080355">
      <w:pPr>
        <w:spacing w:after="0"/>
        <w:ind w:firstLine="426"/>
        <w:contextualSpacing/>
        <w:jc w:val="both"/>
        <w:rPr>
          <w:rFonts w:asciiTheme="minorHAnsi" w:hAnsiTheme="minorHAnsi" w:cstheme="minorHAnsi"/>
          <w:sz w:val="26"/>
          <w:szCs w:val="26"/>
        </w:rPr>
      </w:pPr>
    </w:p>
    <w:p w:rsidR="00A91498" w:rsidRPr="00225D5E" w:rsidRDefault="00A91498" w:rsidP="00A9149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modificarea Hotărârii Consiliului Judeţean Harghita nr. 184/2016 privind  declararea ca legal constituit al Consiliului Judeţean Harghita cu modificările și completările ulterioare</w:t>
      </w:r>
    </w:p>
    <w:p w:rsidR="00A91498" w:rsidRDefault="00A91498" w:rsidP="00A9149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080355">
      <w:pPr>
        <w:spacing w:after="0"/>
        <w:ind w:firstLine="426"/>
        <w:contextualSpacing/>
        <w:jc w:val="both"/>
        <w:rPr>
          <w:rFonts w:asciiTheme="minorHAnsi" w:hAnsiTheme="minorHAnsi" w:cstheme="minorHAnsi"/>
          <w:sz w:val="26"/>
          <w:szCs w:val="26"/>
        </w:rPr>
      </w:pPr>
    </w:p>
    <w:p w:rsidR="00A91498" w:rsidRPr="00225D5E" w:rsidRDefault="00A91498" w:rsidP="00A9149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modificarea Hotărârii Consiliului Județean Harghita nr. 189/2016 privind stabilirea componenței nominale a comisiilor de specialitate ale Consiliului Judeţean Harghita cu modificările și completările ulterioare</w:t>
      </w:r>
    </w:p>
    <w:p w:rsidR="00A91498" w:rsidRDefault="00A91498" w:rsidP="00A9149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080355">
      <w:pPr>
        <w:spacing w:after="0"/>
        <w:ind w:firstLine="426"/>
        <w:contextualSpacing/>
        <w:jc w:val="both"/>
        <w:rPr>
          <w:rFonts w:asciiTheme="minorHAnsi" w:hAnsiTheme="minorHAnsi" w:cstheme="minorHAnsi"/>
          <w:sz w:val="26"/>
          <w:szCs w:val="26"/>
        </w:rPr>
      </w:pPr>
    </w:p>
    <w:p w:rsidR="00A91498" w:rsidRPr="00A91498" w:rsidRDefault="00A91498" w:rsidP="00A91498">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modificarea Hotărârii Consiliului Judeţean Harghita nr. 28/2013</w:t>
      </w:r>
      <w:r w:rsidR="00275C03">
        <w:rPr>
          <w:rFonts w:asciiTheme="minorHAnsi" w:eastAsia="Times New Roman" w:hAnsiTheme="minorHAnsi" w:cstheme="minorHAnsi"/>
          <w:bCs/>
          <w:sz w:val="26"/>
          <w:szCs w:val="26"/>
        </w:rPr>
        <w:t xml:space="preserve"> </w:t>
      </w:r>
      <w:r w:rsidRPr="00A91498">
        <w:rPr>
          <w:rFonts w:asciiTheme="minorHAnsi" w:eastAsia="Times New Roman" w:hAnsiTheme="minorHAnsi" w:cstheme="minorHAnsi"/>
          <w:bCs/>
          <w:sz w:val="26"/>
          <w:szCs w:val="26"/>
        </w:rPr>
        <w:t>privind aprobarea organigramei şi statului de funcţii</w:t>
      </w:r>
      <w:r>
        <w:rPr>
          <w:rFonts w:asciiTheme="minorHAnsi" w:eastAsia="Times New Roman" w:hAnsiTheme="minorHAnsi" w:cstheme="minorHAnsi"/>
          <w:bCs/>
          <w:sz w:val="26"/>
          <w:szCs w:val="26"/>
        </w:rPr>
        <w:t xml:space="preserve"> </w:t>
      </w:r>
      <w:r w:rsidRPr="00A91498">
        <w:rPr>
          <w:rFonts w:asciiTheme="minorHAnsi" w:eastAsia="Times New Roman" w:hAnsiTheme="minorHAnsi" w:cstheme="minorHAnsi"/>
          <w:bCs/>
          <w:sz w:val="26"/>
          <w:szCs w:val="26"/>
        </w:rPr>
        <w:t>ale Spitalului Judeţean de Urgenţă Miercurea Ciuc cu modificări și completări ulterioare</w:t>
      </w:r>
    </w:p>
    <w:p w:rsidR="00A91498" w:rsidRDefault="00A91498" w:rsidP="00A9149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080355">
      <w:pPr>
        <w:spacing w:after="0"/>
        <w:ind w:firstLine="426"/>
        <w:contextualSpacing/>
        <w:jc w:val="both"/>
        <w:rPr>
          <w:rFonts w:asciiTheme="minorHAnsi" w:hAnsiTheme="minorHAnsi" w:cstheme="minorHAnsi"/>
          <w:sz w:val="26"/>
          <w:szCs w:val="26"/>
        </w:rPr>
      </w:pPr>
    </w:p>
    <w:p w:rsidR="00A91498" w:rsidRPr="00A91498" w:rsidRDefault="00A91498" w:rsidP="00A91498">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lastRenderedPageBreak/>
        <w:t xml:space="preserve">Proiect de hotărâre </w:t>
      </w:r>
      <w:r w:rsidRPr="00A91498">
        <w:rPr>
          <w:rFonts w:asciiTheme="minorHAnsi" w:eastAsia="Times New Roman" w:hAnsiTheme="minorHAnsi" w:cstheme="minorHAnsi"/>
          <w:bCs/>
          <w:sz w:val="26"/>
          <w:szCs w:val="26"/>
        </w:rPr>
        <w:t xml:space="preserve">privind transmiterea în folosință gratuită a autovehiculului cu numărul de înmatriculare HR 07 SPP aflat în proprietatea privată al judeţului Harghita și în administrarea Consiliului Județean Harghita pentru Serviciul Public Salvamont și </w:t>
      </w:r>
      <w:proofErr w:type="spellStart"/>
      <w:r w:rsidRPr="00A91498">
        <w:rPr>
          <w:rFonts w:asciiTheme="minorHAnsi" w:eastAsia="Times New Roman" w:hAnsiTheme="minorHAnsi" w:cstheme="minorHAnsi"/>
          <w:bCs/>
          <w:sz w:val="26"/>
          <w:szCs w:val="26"/>
        </w:rPr>
        <w:t>Salvaspeo</w:t>
      </w:r>
      <w:proofErr w:type="spellEnd"/>
      <w:r w:rsidRPr="00A91498">
        <w:rPr>
          <w:rFonts w:asciiTheme="minorHAnsi" w:eastAsia="Times New Roman" w:hAnsiTheme="minorHAnsi" w:cstheme="minorHAnsi"/>
          <w:bCs/>
          <w:sz w:val="26"/>
          <w:szCs w:val="26"/>
        </w:rPr>
        <w:t xml:space="preserve"> al Consiliului Judeţean Harghita</w:t>
      </w:r>
    </w:p>
    <w:p w:rsidR="00A91498" w:rsidRDefault="00A91498" w:rsidP="00A9149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75C03" w:rsidRDefault="00275C03" w:rsidP="00A91498">
      <w:pPr>
        <w:spacing w:after="0"/>
        <w:ind w:firstLine="426"/>
        <w:contextualSpacing/>
        <w:jc w:val="both"/>
        <w:rPr>
          <w:rFonts w:asciiTheme="minorHAnsi" w:hAnsiTheme="minorHAnsi" w:cstheme="minorHAnsi"/>
          <w:sz w:val="26"/>
          <w:szCs w:val="26"/>
        </w:rPr>
      </w:pPr>
    </w:p>
    <w:p w:rsidR="00A91498" w:rsidRPr="00A91498" w:rsidRDefault="00A91498" w:rsidP="00A91498">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aprobarea transmiterii apartamentului, situat în municipiul Odorheiu-Secuiesc, str. Pantofarilor nr. 6/18 , aflat în domeniul privat al judeţului Harghita, din administrarea Consiliului Judeţean Harghita în administrarea Centrului Județean pentru Conservarea și Promovarea Culturii Tradiționale Harghita</w:t>
      </w:r>
    </w:p>
    <w:p w:rsidR="00A91498" w:rsidRDefault="00A91498" w:rsidP="00A9149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080355">
      <w:pPr>
        <w:spacing w:after="0"/>
        <w:ind w:firstLine="426"/>
        <w:contextualSpacing/>
        <w:jc w:val="both"/>
        <w:rPr>
          <w:rFonts w:asciiTheme="minorHAnsi" w:hAnsiTheme="minorHAnsi" w:cstheme="minorHAnsi"/>
          <w:sz w:val="26"/>
          <w:szCs w:val="26"/>
        </w:rPr>
      </w:pPr>
    </w:p>
    <w:p w:rsidR="00A91498" w:rsidRPr="00A91498" w:rsidRDefault="00A91498" w:rsidP="00A91498">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aprobarea transmiterii cotei părți de 49 % al judeţului Harghita din imobilul situat în municipiul Miercurea Ciuc, str. Tudor Vladimirescu nr. 5, din administrarea Consiliului Judeţean Harghita în administrarea Editurii Harghita</w:t>
      </w:r>
    </w:p>
    <w:p w:rsidR="00A91498" w:rsidRDefault="00A91498" w:rsidP="00A9149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275C03">
      <w:pPr>
        <w:spacing w:after="0"/>
        <w:contextualSpacing/>
        <w:jc w:val="both"/>
        <w:rPr>
          <w:rFonts w:asciiTheme="minorHAnsi" w:hAnsiTheme="minorHAnsi" w:cstheme="minorHAnsi"/>
          <w:sz w:val="26"/>
          <w:szCs w:val="26"/>
        </w:rPr>
      </w:pPr>
    </w:p>
    <w:p w:rsidR="00210B12" w:rsidRPr="00A91498" w:rsidRDefault="00210B12" w:rsidP="00210B12">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10B12">
        <w:rPr>
          <w:rFonts w:asciiTheme="minorHAnsi" w:eastAsia="Times New Roman" w:hAnsiTheme="minorHAnsi" w:cstheme="minorHAnsi"/>
          <w:bCs/>
          <w:sz w:val="26"/>
          <w:szCs w:val="26"/>
        </w:rPr>
        <w:t xml:space="preserve">privind darea în administrarea unităților administrativ-teritoriale Comuna Atid, Comuna Brădești, Comuna Ciumani, Comuna Corund, Comuna Cozmeni, Comuna Dealu, Comuna Leliceni, Comuna Lupeni, Comuna Mugeni, Comuna Remetea, Comuna Sărmaș, Comuna Sândominic, Comuna Sântimbru, Comuna </w:t>
      </w:r>
      <w:proofErr w:type="spellStart"/>
      <w:r w:rsidRPr="00210B12">
        <w:rPr>
          <w:rFonts w:asciiTheme="minorHAnsi" w:eastAsia="Times New Roman" w:hAnsiTheme="minorHAnsi" w:cstheme="minorHAnsi"/>
          <w:bCs/>
          <w:sz w:val="26"/>
          <w:szCs w:val="26"/>
        </w:rPr>
        <w:t>Subcetate</w:t>
      </w:r>
      <w:proofErr w:type="spellEnd"/>
      <w:r w:rsidRPr="00210B12">
        <w:rPr>
          <w:rFonts w:asciiTheme="minorHAnsi" w:eastAsia="Times New Roman" w:hAnsiTheme="minorHAnsi" w:cstheme="minorHAnsi"/>
          <w:bCs/>
          <w:sz w:val="26"/>
          <w:szCs w:val="26"/>
        </w:rPr>
        <w:t>, Municipiul Toplița, Comuna Tușnad a unor bunuri aflate în domeniul privat al Județului Harghita, care vor servi pentru deblocarea drumurilor județene în cazul producerii unor blocaje în traficul rutier</w:t>
      </w:r>
    </w:p>
    <w:p w:rsidR="00210B1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275C03">
      <w:pPr>
        <w:spacing w:after="0"/>
        <w:contextualSpacing/>
        <w:jc w:val="both"/>
        <w:rPr>
          <w:rFonts w:asciiTheme="minorHAnsi" w:hAnsiTheme="minorHAnsi" w:cstheme="minorHAnsi"/>
          <w:sz w:val="26"/>
          <w:szCs w:val="26"/>
        </w:rPr>
      </w:pPr>
    </w:p>
    <w:p w:rsidR="00210B12" w:rsidRPr="00A91498" w:rsidRDefault="00210B12" w:rsidP="00210B12">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10B12">
        <w:rPr>
          <w:rFonts w:asciiTheme="minorHAnsi" w:eastAsia="Times New Roman" w:hAnsiTheme="minorHAnsi" w:cstheme="minorHAnsi"/>
          <w:bCs/>
          <w:sz w:val="26"/>
          <w:szCs w:val="26"/>
        </w:rPr>
        <w:t xml:space="preserve">privind aprobarea modificării Hotărârii Consiliului Județean Harghita nr.119/2010 privind aprobarea Regulamentului de organizare şi funcţionare, a Organigramei şi a Statului de funcţii ale Şcolii Populare de Artă şi Meserii </w:t>
      </w:r>
      <w:proofErr w:type="spellStart"/>
      <w:r w:rsidRPr="00210B12">
        <w:rPr>
          <w:rFonts w:asciiTheme="minorHAnsi" w:eastAsia="Times New Roman" w:hAnsiTheme="minorHAnsi" w:cstheme="minorHAnsi"/>
          <w:bCs/>
          <w:sz w:val="26"/>
          <w:szCs w:val="26"/>
        </w:rPr>
        <w:t>Vámszer</w:t>
      </w:r>
      <w:proofErr w:type="spellEnd"/>
      <w:r w:rsidRPr="00210B12">
        <w:rPr>
          <w:rFonts w:asciiTheme="minorHAnsi" w:eastAsia="Times New Roman" w:hAnsiTheme="minorHAnsi" w:cstheme="minorHAnsi"/>
          <w:bCs/>
          <w:sz w:val="26"/>
          <w:szCs w:val="26"/>
        </w:rPr>
        <w:t xml:space="preserve"> Géza, cu modificări ulterioare</w:t>
      </w:r>
    </w:p>
    <w:p w:rsidR="00210B1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10B12" w:rsidRDefault="00210B12" w:rsidP="00080355">
      <w:pPr>
        <w:spacing w:after="0"/>
        <w:ind w:firstLine="426"/>
        <w:contextualSpacing/>
        <w:jc w:val="both"/>
        <w:rPr>
          <w:rFonts w:asciiTheme="minorHAnsi" w:hAnsiTheme="minorHAnsi" w:cstheme="minorHAnsi"/>
          <w:sz w:val="26"/>
          <w:szCs w:val="26"/>
        </w:rPr>
      </w:pPr>
    </w:p>
    <w:p w:rsidR="00210B12" w:rsidRPr="00A91498" w:rsidRDefault="00210B12" w:rsidP="00210B12">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10B12">
        <w:rPr>
          <w:rFonts w:asciiTheme="minorHAnsi" w:eastAsia="Times New Roman" w:hAnsiTheme="minorHAnsi" w:cstheme="minorHAnsi"/>
          <w:bCs/>
          <w:sz w:val="26"/>
          <w:szCs w:val="26"/>
        </w:rPr>
        <w:t xml:space="preserve">privind darea în concesiune directă firmei S.C. </w:t>
      </w:r>
      <w:proofErr w:type="spellStart"/>
      <w:r w:rsidRPr="00210B12">
        <w:rPr>
          <w:rFonts w:asciiTheme="minorHAnsi" w:eastAsia="Times New Roman" w:hAnsiTheme="minorHAnsi" w:cstheme="minorHAnsi"/>
          <w:bCs/>
          <w:sz w:val="26"/>
          <w:szCs w:val="26"/>
        </w:rPr>
        <w:t>Ultrasuportmed</w:t>
      </w:r>
      <w:proofErr w:type="spellEnd"/>
      <w:r w:rsidRPr="00210B12">
        <w:rPr>
          <w:rFonts w:asciiTheme="minorHAnsi" w:eastAsia="Times New Roman" w:hAnsiTheme="minorHAnsi" w:cstheme="minorHAnsi"/>
          <w:bCs/>
          <w:sz w:val="26"/>
          <w:szCs w:val="26"/>
        </w:rPr>
        <w:t xml:space="preserve"> S.R.L. a spațiului nr. EI6 aflat în incinta imobilului Spitalul Policlinic Bălan, situat în orașul Bălan, str. 1 Decembrie 1918, nr. 32, județul Harghita și modificarea Anexei nr. 2 a Hotărârii Consiliului Judeţean Harghita nr. 127/2004 privind aprobarea concesionării directe a spaţiilor cu destinaţia de cabinete medicale, cu completările şi modificările ulterioare</w:t>
      </w:r>
    </w:p>
    <w:p w:rsidR="00210B1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10B12" w:rsidRDefault="00210B12" w:rsidP="00080355">
      <w:pPr>
        <w:spacing w:after="0"/>
        <w:ind w:firstLine="426"/>
        <w:contextualSpacing/>
        <w:jc w:val="both"/>
        <w:rPr>
          <w:rFonts w:asciiTheme="minorHAnsi" w:hAnsiTheme="minorHAnsi" w:cstheme="minorHAnsi"/>
          <w:sz w:val="26"/>
          <w:szCs w:val="26"/>
        </w:rPr>
      </w:pPr>
    </w:p>
    <w:p w:rsidR="00210B12" w:rsidRPr="00A91498" w:rsidRDefault="00210B12" w:rsidP="00210B12">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10B12">
        <w:rPr>
          <w:rFonts w:asciiTheme="minorHAnsi" w:eastAsia="Times New Roman" w:hAnsiTheme="minorHAnsi" w:cstheme="minorHAnsi"/>
          <w:bCs/>
          <w:sz w:val="26"/>
          <w:szCs w:val="26"/>
        </w:rPr>
        <w:t xml:space="preserve">privind modificarea și completarea alineatului 6 din Capitolul V.1 al Contractului de administrare nr. 2384/2007 încheiat între județul Harghita prin Consiliul Județean Harghita și Spitalul Județean de Urgență Miercurea Ciuc care a fost aprobat prin Hotărârea nr. 145/2006 a Consiliului Judeţean Harghita privind darea în </w:t>
      </w:r>
      <w:r w:rsidRPr="00210B12">
        <w:rPr>
          <w:rFonts w:asciiTheme="minorHAnsi" w:eastAsia="Times New Roman" w:hAnsiTheme="minorHAnsi" w:cstheme="minorHAnsi"/>
          <w:bCs/>
          <w:sz w:val="26"/>
          <w:szCs w:val="26"/>
        </w:rPr>
        <w:lastRenderedPageBreak/>
        <w:t xml:space="preserve">administrarea Spitalului Judeţean Harghita „dr. </w:t>
      </w:r>
      <w:proofErr w:type="spellStart"/>
      <w:r w:rsidRPr="00210B12">
        <w:rPr>
          <w:rFonts w:asciiTheme="minorHAnsi" w:eastAsia="Times New Roman" w:hAnsiTheme="minorHAnsi" w:cstheme="minorHAnsi"/>
          <w:bCs/>
          <w:sz w:val="26"/>
          <w:szCs w:val="26"/>
        </w:rPr>
        <w:t>Dénes</w:t>
      </w:r>
      <w:proofErr w:type="spellEnd"/>
      <w:r w:rsidRPr="00210B12">
        <w:rPr>
          <w:rFonts w:asciiTheme="minorHAnsi" w:eastAsia="Times New Roman" w:hAnsiTheme="minorHAnsi" w:cstheme="minorHAnsi"/>
          <w:bCs/>
          <w:sz w:val="26"/>
          <w:szCs w:val="26"/>
        </w:rPr>
        <w:t xml:space="preserve"> László” a Centrului de Recuperare şi Reabilitare Sânmartin, aparţinând domeniului public al judeţului Harghita şi aflat în folosinţa Spitalului Judeţean Harghita „dr. </w:t>
      </w:r>
      <w:proofErr w:type="spellStart"/>
      <w:r w:rsidRPr="00210B12">
        <w:rPr>
          <w:rFonts w:asciiTheme="minorHAnsi" w:eastAsia="Times New Roman" w:hAnsiTheme="minorHAnsi" w:cstheme="minorHAnsi"/>
          <w:bCs/>
          <w:sz w:val="26"/>
          <w:szCs w:val="26"/>
        </w:rPr>
        <w:t>Dénes</w:t>
      </w:r>
      <w:proofErr w:type="spellEnd"/>
      <w:r w:rsidRPr="00210B12">
        <w:rPr>
          <w:rFonts w:asciiTheme="minorHAnsi" w:eastAsia="Times New Roman" w:hAnsiTheme="minorHAnsi" w:cstheme="minorHAnsi"/>
          <w:bCs/>
          <w:sz w:val="26"/>
          <w:szCs w:val="26"/>
        </w:rPr>
        <w:t xml:space="preserve"> László”</w:t>
      </w:r>
    </w:p>
    <w:p w:rsidR="00210B1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10B12" w:rsidRPr="00225D5E" w:rsidRDefault="00210B12" w:rsidP="00080355">
      <w:pPr>
        <w:spacing w:after="0"/>
        <w:ind w:firstLine="426"/>
        <w:contextualSpacing/>
        <w:jc w:val="both"/>
        <w:rPr>
          <w:rFonts w:asciiTheme="minorHAnsi" w:hAnsiTheme="minorHAnsi" w:cstheme="minorHAnsi"/>
          <w:sz w:val="26"/>
          <w:szCs w:val="26"/>
        </w:rPr>
      </w:pPr>
    </w:p>
    <w:p w:rsidR="00210B12" w:rsidRPr="00A91498" w:rsidRDefault="00210B12" w:rsidP="00210B12">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10B12">
        <w:rPr>
          <w:rFonts w:asciiTheme="minorHAnsi" w:eastAsia="Times New Roman" w:hAnsiTheme="minorHAnsi" w:cstheme="minorHAnsi"/>
          <w:bCs/>
          <w:sz w:val="26"/>
          <w:szCs w:val="26"/>
        </w:rPr>
        <w:t>privind aprobarea modificării Anexei nr. 2 și anexei nr. 3 al Hotărârii Consiliului Județean Harghita nr. 322/2015 privind aprobarea înființării ,, Agenției de Dezvoltare Județeană Harghita” respectiv ,,</w:t>
      </w:r>
      <w:proofErr w:type="spellStart"/>
      <w:r w:rsidRPr="00210B12">
        <w:rPr>
          <w:rFonts w:asciiTheme="minorHAnsi" w:eastAsia="Times New Roman" w:hAnsiTheme="minorHAnsi" w:cstheme="minorHAnsi"/>
          <w:bCs/>
          <w:sz w:val="26"/>
          <w:szCs w:val="26"/>
        </w:rPr>
        <w:t>Hargita</w:t>
      </w:r>
      <w:proofErr w:type="spellEnd"/>
      <w:r w:rsidRPr="00210B12">
        <w:rPr>
          <w:rFonts w:asciiTheme="minorHAnsi" w:eastAsia="Times New Roman" w:hAnsiTheme="minorHAnsi" w:cstheme="minorHAnsi"/>
          <w:bCs/>
          <w:sz w:val="26"/>
          <w:szCs w:val="26"/>
        </w:rPr>
        <w:t xml:space="preserve"> </w:t>
      </w:r>
      <w:proofErr w:type="spellStart"/>
      <w:r w:rsidRPr="00210B12">
        <w:rPr>
          <w:rFonts w:asciiTheme="minorHAnsi" w:eastAsia="Times New Roman" w:hAnsiTheme="minorHAnsi" w:cstheme="minorHAnsi"/>
          <w:bCs/>
          <w:sz w:val="26"/>
          <w:szCs w:val="26"/>
        </w:rPr>
        <w:t>Megye</w:t>
      </w:r>
      <w:proofErr w:type="spellEnd"/>
      <w:r w:rsidRPr="00210B12">
        <w:rPr>
          <w:rFonts w:asciiTheme="minorHAnsi" w:eastAsia="Times New Roman" w:hAnsiTheme="minorHAnsi" w:cstheme="minorHAnsi"/>
          <w:bCs/>
          <w:sz w:val="26"/>
          <w:szCs w:val="26"/>
        </w:rPr>
        <w:t xml:space="preserve"> </w:t>
      </w:r>
      <w:proofErr w:type="spellStart"/>
      <w:r w:rsidRPr="00210B12">
        <w:rPr>
          <w:rFonts w:asciiTheme="minorHAnsi" w:eastAsia="Times New Roman" w:hAnsiTheme="minorHAnsi" w:cstheme="minorHAnsi"/>
          <w:bCs/>
          <w:sz w:val="26"/>
          <w:szCs w:val="26"/>
        </w:rPr>
        <w:t>Fejlesztési</w:t>
      </w:r>
      <w:proofErr w:type="spellEnd"/>
      <w:r w:rsidRPr="00210B12">
        <w:rPr>
          <w:rFonts w:asciiTheme="minorHAnsi" w:eastAsia="Times New Roman" w:hAnsiTheme="minorHAnsi" w:cstheme="minorHAnsi"/>
          <w:bCs/>
          <w:sz w:val="26"/>
          <w:szCs w:val="26"/>
        </w:rPr>
        <w:t xml:space="preserve"> </w:t>
      </w:r>
      <w:proofErr w:type="spellStart"/>
      <w:r w:rsidRPr="00210B12">
        <w:rPr>
          <w:rFonts w:asciiTheme="minorHAnsi" w:eastAsia="Times New Roman" w:hAnsiTheme="minorHAnsi" w:cstheme="minorHAnsi"/>
          <w:bCs/>
          <w:sz w:val="26"/>
          <w:szCs w:val="26"/>
        </w:rPr>
        <w:t>Ügynöksége</w:t>
      </w:r>
      <w:proofErr w:type="spellEnd"/>
      <w:r w:rsidRPr="00210B12">
        <w:rPr>
          <w:rFonts w:asciiTheme="minorHAnsi" w:eastAsia="Times New Roman" w:hAnsiTheme="minorHAnsi" w:cstheme="minorHAnsi"/>
          <w:bCs/>
          <w:sz w:val="26"/>
          <w:szCs w:val="26"/>
        </w:rPr>
        <w:t>” și aprobarea Regulamentului de organizare și funcționare, Statului de funcții și Organigramei ale acesteia, cu modificările și completările ulterioare</w:t>
      </w:r>
    </w:p>
    <w:p w:rsidR="00ED613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10B12" w:rsidRPr="00210B12" w:rsidRDefault="00210B12" w:rsidP="00210B12">
      <w:pPr>
        <w:spacing w:after="0"/>
        <w:ind w:firstLine="426"/>
        <w:contextualSpacing/>
        <w:jc w:val="both"/>
        <w:rPr>
          <w:rFonts w:asciiTheme="minorHAnsi" w:hAnsiTheme="minorHAnsi" w:cstheme="minorHAnsi"/>
          <w:sz w:val="26"/>
          <w:szCs w:val="26"/>
        </w:rPr>
      </w:pPr>
    </w:p>
    <w:p w:rsidR="00210B12" w:rsidRPr="00210B12" w:rsidRDefault="0006798D" w:rsidP="00210B12">
      <w:pPr>
        <w:pStyle w:val="Listparagraf"/>
        <w:numPr>
          <w:ilvl w:val="0"/>
          <w:numId w:val="1"/>
        </w:numPr>
        <w:ind w:left="426"/>
        <w:contextualSpacing/>
        <w:jc w:val="both"/>
        <w:rPr>
          <w:rFonts w:asciiTheme="minorHAnsi" w:hAnsiTheme="minorHAnsi" w:cstheme="minorHAnsi"/>
          <w:sz w:val="26"/>
          <w:szCs w:val="26"/>
        </w:rPr>
      </w:pPr>
      <w:r w:rsidRPr="00210B12">
        <w:rPr>
          <w:rFonts w:asciiTheme="minorHAnsi" w:hAnsiTheme="minorHAnsi" w:cstheme="minorHAnsi"/>
          <w:sz w:val="26"/>
          <w:szCs w:val="26"/>
        </w:rPr>
        <w:t xml:space="preserve">Proiect de hotărâre </w:t>
      </w:r>
      <w:r w:rsidR="00B03CA0">
        <w:rPr>
          <w:rFonts w:asciiTheme="minorHAnsi" w:eastAsia="Times New Roman" w:hAnsiTheme="minorHAnsi" w:cstheme="minorHAnsi"/>
          <w:bCs/>
          <w:sz w:val="26"/>
          <w:szCs w:val="26"/>
        </w:rPr>
        <w:t>p</w:t>
      </w:r>
      <w:r w:rsidR="00210B12" w:rsidRPr="00210B12">
        <w:rPr>
          <w:rFonts w:asciiTheme="minorHAnsi" w:eastAsia="Times New Roman" w:hAnsiTheme="minorHAnsi" w:cstheme="minorHAnsi"/>
          <w:bCs/>
          <w:sz w:val="26"/>
          <w:szCs w:val="26"/>
        </w:rPr>
        <w:t>rivind aprobarea modificării Hotărârii Consiliului Judeţean Harghita nr.160/2004 privind  organizarea şi funcţionarea Direcţiei Generale de Asistenţă Socială şi Protecţia Copilului Harghita, cu modificările şi completările ulterioare şi a modificării şi completării Regulamentului  de  organizare şi funcţionare, a anexelor sale, a  organigramei şi a statului de funcţii ale Direcției Generale de Asistență Socială și Protecția Copilului Harghita</w:t>
      </w:r>
    </w:p>
    <w:p w:rsidR="0006798D" w:rsidRPr="00210B12" w:rsidRDefault="0006798D" w:rsidP="00210B12">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210B12" w:rsidRDefault="00210B12" w:rsidP="0036778C">
      <w:pPr>
        <w:pStyle w:val="Listparagraf"/>
        <w:ind w:left="426"/>
        <w:contextualSpacing/>
        <w:jc w:val="both"/>
        <w:rPr>
          <w:rFonts w:asciiTheme="minorHAnsi" w:hAnsiTheme="minorHAnsi" w:cstheme="minorHAnsi"/>
          <w:sz w:val="26"/>
          <w:szCs w:val="26"/>
        </w:rPr>
      </w:pPr>
    </w:p>
    <w:p w:rsidR="00B03CA0" w:rsidRPr="00210B12" w:rsidRDefault="00B03CA0" w:rsidP="00B03CA0">
      <w:pPr>
        <w:pStyle w:val="Listparagraf"/>
        <w:numPr>
          <w:ilvl w:val="0"/>
          <w:numId w:val="1"/>
        </w:numPr>
        <w:ind w:left="426"/>
        <w:contextualSpacing/>
        <w:jc w:val="both"/>
        <w:rPr>
          <w:rFonts w:asciiTheme="minorHAnsi" w:hAnsiTheme="minorHAnsi" w:cstheme="minorHAnsi"/>
          <w:sz w:val="26"/>
          <w:szCs w:val="26"/>
        </w:rPr>
      </w:pPr>
      <w:r w:rsidRPr="00210B12">
        <w:rPr>
          <w:rFonts w:asciiTheme="minorHAnsi" w:hAnsiTheme="minorHAnsi" w:cstheme="minorHAnsi"/>
          <w:sz w:val="26"/>
          <w:szCs w:val="26"/>
        </w:rPr>
        <w:t xml:space="preserve">Proiect de hotărâre </w:t>
      </w:r>
      <w:r w:rsidRPr="00B03CA0">
        <w:rPr>
          <w:rFonts w:asciiTheme="minorHAnsi" w:eastAsia="Times New Roman" w:hAnsiTheme="minorHAnsi" w:cstheme="minorHAnsi"/>
          <w:bCs/>
          <w:sz w:val="26"/>
          <w:szCs w:val="26"/>
        </w:rPr>
        <w:t>cu privire la modificarea Hotărârii Consiliului Județean Harghita nr. 149/2019 privind aprobarea Studiului de fezabilitate și a indicatorilor tehnico-economici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finanțat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w:t>
      </w:r>
    </w:p>
    <w:p w:rsidR="00B03CA0" w:rsidRPr="00210B12" w:rsidRDefault="00B03CA0" w:rsidP="00B03CA0">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B03CA0" w:rsidRDefault="00B03CA0" w:rsidP="0036778C">
      <w:pPr>
        <w:pStyle w:val="Listparagraf"/>
        <w:ind w:left="426"/>
        <w:contextualSpacing/>
        <w:jc w:val="both"/>
        <w:rPr>
          <w:rFonts w:asciiTheme="minorHAnsi" w:hAnsiTheme="minorHAnsi" w:cstheme="minorHAnsi"/>
          <w:sz w:val="26"/>
          <w:szCs w:val="26"/>
        </w:rPr>
      </w:pPr>
    </w:p>
    <w:p w:rsidR="00210B12" w:rsidRPr="00A91498" w:rsidRDefault="00210B12" w:rsidP="00210B12">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10B12">
        <w:rPr>
          <w:rFonts w:asciiTheme="minorHAnsi" w:eastAsia="Times New Roman" w:hAnsiTheme="minorHAnsi" w:cstheme="minorHAnsi"/>
          <w:bCs/>
          <w:sz w:val="26"/>
          <w:szCs w:val="26"/>
        </w:rPr>
        <w:t>privind aprobarea modificării Hotărârii Consiliului Judeţean Harghita nr. 116/2010 privind aprobarea Regulamentului de organizare şi funcţionare, organigramei şi statului de funcţii ale Centrului Cultural Judeţean Harghita, cu modificările şi completările ulterioare</w:t>
      </w:r>
    </w:p>
    <w:p w:rsidR="00210B1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8603C" w:rsidRPr="00210B12" w:rsidRDefault="0068603C" w:rsidP="00210B12">
      <w:pPr>
        <w:spacing w:after="0"/>
        <w:ind w:firstLine="426"/>
        <w:contextualSpacing/>
        <w:jc w:val="both"/>
        <w:rPr>
          <w:rFonts w:asciiTheme="minorHAnsi" w:hAnsiTheme="minorHAnsi" w:cstheme="minorHAnsi"/>
          <w:sz w:val="26"/>
          <w:szCs w:val="26"/>
        </w:rPr>
      </w:pPr>
    </w:p>
    <w:p w:rsidR="00210B12" w:rsidRPr="00A91498" w:rsidRDefault="00210B12" w:rsidP="00E722AF">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lastRenderedPageBreak/>
        <w:t xml:space="preserve">Proiect de hotărâre </w:t>
      </w:r>
      <w:r w:rsidR="00E722AF" w:rsidRPr="00E722AF">
        <w:rPr>
          <w:rFonts w:asciiTheme="minorHAnsi" w:eastAsia="Times New Roman" w:hAnsiTheme="minorHAnsi" w:cstheme="minorHAnsi"/>
          <w:bCs/>
          <w:sz w:val="26"/>
          <w:szCs w:val="26"/>
        </w:rPr>
        <w:t xml:space="preserve">privind darea în administrare a unor spații aflate în imobilul ”Locuințe de serviciu” situat în Miercurea Ciuc, str. Szék nr. 152, aflat în domeniul public al judeţului Harghita și în administrarea Consiliului Județean Harghita pentru Editura </w:t>
      </w:r>
      <w:proofErr w:type="spellStart"/>
      <w:r w:rsidR="00E722AF" w:rsidRPr="00E722AF">
        <w:rPr>
          <w:rFonts w:asciiTheme="minorHAnsi" w:eastAsia="Times New Roman" w:hAnsiTheme="minorHAnsi" w:cstheme="minorHAnsi"/>
          <w:bCs/>
          <w:sz w:val="26"/>
          <w:szCs w:val="26"/>
        </w:rPr>
        <w:t>Hargita</w:t>
      </w:r>
      <w:proofErr w:type="spellEnd"/>
      <w:r w:rsidR="00E722AF" w:rsidRPr="00E722AF">
        <w:rPr>
          <w:rFonts w:asciiTheme="minorHAnsi" w:eastAsia="Times New Roman" w:hAnsiTheme="minorHAnsi" w:cstheme="minorHAnsi"/>
          <w:bCs/>
          <w:sz w:val="26"/>
          <w:szCs w:val="26"/>
        </w:rPr>
        <w:t xml:space="preserve"> </w:t>
      </w:r>
      <w:proofErr w:type="spellStart"/>
      <w:r w:rsidR="00E722AF" w:rsidRPr="00E722AF">
        <w:rPr>
          <w:rFonts w:asciiTheme="minorHAnsi" w:eastAsia="Times New Roman" w:hAnsiTheme="minorHAnsi" w:cstheme="minorHAnsi"/>
          <w:bCs/>
          <w:sz w:val="26"/>
          <w:szCs w:val="26"/>
        </w:rPr>
        <w:t>Népe</w:t>
      </w:r>
      <w:proofErr w:type="spellEnd"/>
    </w:p>
    <w:p w:rsidR="00210B12" w:rsidRPr="00210B1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10B12" w:rsidRDefault="00210B12" w:rsidP="00210B12">
      <w:pPr>
        <w:pStyle w:val="Listparagraf"/>
        <w:ind w:left="426"/>
        <w:contextualSpacing/>
        <w:jc w:val="both"/>
        <w:rPr>
          <w:rFonts w:asciiTheme="minorHAnsi" w:hAnsiTheme="minorHAnsi" w:cstheme="minorHAnsi"/>
          <w:sz w:val="26"/>
          <w:szCs w:val="26"/>
        </w:rPr>
      </w:pPr>
    </w:p>
    <w:p w:rsidR="000B4445" w:rsidRDefault="000B4445" w:rsidP="00210B12">
      <w:pPr>
        <w:pStyle w:val="Listparagraf"/>
        <w:ind w:left="426"/>
        <w:contextualSpacing/>
        <w:jc w:val="both"/>
        <w:rPr>
          <w:rFonts w:asciiTheme="minorHAnsi" w:hAnsiTheme="minorHAnsi" w:cstheme="minorHAnsi"/>
          <w:sz w:val="26"/>
          <w:szCs w:val="26"/>
        </w:rPr>
      </w:pPr>
    </w:p>
    <w:p w:rsidR="00210B12" w:rsidRPr="0068603C" w:rsidRDefault="00210B12" w:rsidP="0068603C">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0068603C" w:rsidRPr="0068603C">
        <w:rPr>
          <w:rFonts w:asciiTheme="minorHAnsi" w:eastAsia="Times New Roman" w:hAnsiTheme="minorHAnsi" w:cstheme="minorHAnsi"/>
          <w:bCs/>
          <w:sz w:val="26"/>
          <w:szCs w:val="26"/>
        </w:rPr>
        <w:t>privind modificarea  Hotărârii Consiliul Judeţean Harghita nr. 215/2013</w:t>
      </w:r>
      <w:r w:rsidR="0068603C">
        <w:rPr>
          <w:rFonts w:asciiTheme="minorHAnsi" w:eastAsia="Times New Roman" w:hAnsiTheme="minorHAnsi" w:cstheme="minorHAnsi"/>
          <w:bCs/>
          <w:sz w:val="26"/>
          <w:szCs w:val="26"/>
        </w:rPr>
        <w:t xml:space="preserve"> </w:t>
      </w:r>
      <w:r w:rsidR="0068603C" w:rsidRPr="0068603C">
        <w:rPr>
          <w:rFonts w:asciiTheme="minorHAnsi" w:eastAsia="Times New Roman" w:hAnsiTheme="minorHAnsi" w:cstheme="minorHAnsi"/>
          <w:bCs/>
          <w:sz w:val="26"/>
          <w:szCs w:val="26"/>
        </w:rPr>
        <w:t>privind aprobarea regulamentului de Organizare și Funcționare</w:t>
      </w:r>
      <w:r w:rsidR="0068603C">
        <w:rPr>
          <w:rFonts w:asciiTheme="minorHAnsi" w:eastAsia="Times New Roman" w:hAnsiTheme="minorHAnsi" w:cstheme="minorHAnsi"/>
          <w:bCs/>
          <w:sz w:val="26"/>
          <w:szCs w:val="26"/>
        </w:rPr>
        <w:t xml:space="preserve"> </w:t>
      </w:r>
      <w:r w:rsidR="0068603C" w:rsidRPr="0068603C">
        <w:rPr>
          <w:rFonts w:asciiTheme="minorHAnsi" w:eastAsia="Times New Roman" w:hAnsiTheme="minorHAnsi" w:cstheme="minorHAnsi"/>
          <w:bCs/>
          <w:sz w:val="26"/>
          <w:szCs w:val="26"/>
        </w:rPr>
        <w:t>al  Spitalului de Psihiatrie Tulgheș</w:t>
      </w:r>
    </w:p>
    <w:p w:rsidR="00210B12" w:rsidRDefault="00210B12" w:rsidP="00210B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Pr>
          <w:rFonts w:asciiTheme="minorHAnsi" w:hAnsiTheme="minorHAnsi" w:cstheme="minorHAnsi"/>
          <w:sz w:val="26"/>
          <w:szCs w:val="26"/>
        </w:rPr>
        <w:t>Barti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w:t>
      </w:r>
      <w:proofErr w:type="spellEnd"/>
      <w:r>
        <w:rPr>
          <w:rFonts w:asciiTheme="minorHAnsi" w:hAnsiTheme="minorHAnsi" w:cstheme="minorHAnsi"/>
          <w:sz w:val="26"/>
          <w:szCs w:val="26"/>
          <w:lang w:val="hu-HU"/>
        </w:rPr>
        <w:t>ér</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D8358D" w:rsidRDefault="00D8358D" w:rsidP="00210B12">
      <w:pPr>
        <w:spacing w:after="0"/>
        <w:ind w:firstLine="426"/>
        <w:contextualSpacing/>
        <w:jc w:val="both"/>
        <w:rPr>
          <w:rFonts w:asciiTheme="minorHAnsi" w:hAnsiTheme="minorHAnsi" w:cstheme="minorHAnsi"/>
          <w:sz w:val="26"/>
          <w:szCs w:val="26"/>
        </w:rPr>
      </w:pPr>
    </w:p>
    <w:p w:rsidR="000B4445" w:rsidRPr="00225D5E" w:rsidRDefault="000B4445" w:rsidP="00210B12">
      <w:pPr>
        <w:spacing w:after="0"/>
        <w:ind w:firstLine="426"/>
        <w:contextualSpacing/>
        <w:jc w:val="both"/>
        <w:rPr>
          <w:rFonts w:asciiTheme="minorHAnsi" w:hAnsiTheme="minorHAnsi" w:cstheme="minorHAnsi"/>
          <w:sz w:val="26"/>
          <w:szCs w:val="26"/>
        </w:rPr>
      </w:pPr>
    </w:p>
    <w:p w:rsidR="0068603C" w:rsidRPr="00210B12" w:rsidRDefault="0068603C" w:rsidP="0068603C">
      <w:pPr>
        <w:pStyle w:val="Listparagraf"/>
        <w:numPr>
          <w:ilvl w:val="0"/>
          <w:numId w:val="1"/>
        </w:numPr>
        <w:ind w:left="426"/>
        <w:contextualSpacing/>
        <w:jc w:val="both"/>
        <w:rPr>
          <w:rFonts w:asciiTheme="minorHAnsi" w:hAnsiTheme="minorHAnsi" w:cstheme="minorHAnsi"/>
          <w:sz w:val="26"/>
          <w:szCs w:val="26"/>
        </w:rPr>
      </w:pPr>
      <w:r w:rsidRPr="00210B12">
        <w:rPr>
          <w:rFonts w:asciiTheme="minorHAnsi" w:hAnsiTheme="minorHAnsi" w:cstheme="minorHAnsi"/>
          <w:sz w:val="26"/>
          <w:szCs w:val="26"/>
        </w:rPr>
        <w:t xml:space="preserve">Proiect de hotărâre </w:t>
      </w:r>
      <w:r w:rsidRPr="0068603C">
        <w:rPr>
          <w:rFonts w:asciiTheme="minorHAnsi" w:eastAsia="Times New Roman" w:hAnsiTheme="minorHAnsi" w:cstheme="minorHAnsi"/>
          <w:bCs/>
          <w:sz w:val="26"/>
          <w:szCs w:val="26"/>
        </w:rPr>
        <w:t>privind modificarea Hotărârii Consiliului Județean Harghita nr. 287/2011 privind participarea județului Harghita, prin Consiliul Județean Harghita, ca asociat și cu capital, la SC. ECO-CSIK S.R.L, cu modificările și completările ulterioare</w:t>
      </w:r>
    </w:p>
    <w:p w:rsidR="0068603C" w:rsidRPr="004D3561" w:rsidRDefault="0068603C" w:rsidP="004D3561">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0B4445" w:rsidRPr="00210B12" w:rsidRDefault="000B4445" w:rsidP="0068603C">
      <w:pPr>
        <w:pStyle w:val="Listparagraf"/>
        <w:ind w:left="426"/>
        <w:contextualSpacing/>
        <w:jc w:val="both"/>
        <w:rPr>
          <w:rFonts w:asciiTheme="minorHAnsi" w:hAnsiTheme="minorHAnsi" w:cstheme="minorHAnsi"/>
          <w:sz w:val="26"/>
          <w:szCs w:val="26"/>
        </w:rPr>
      </w:pPr>
    </w:p>
    <w:p w:rsidR="0068603C" w:rsidRPr="00210B12" w:rsidRDefault="0068603C" w:rsidP="0068603C">
      <w:pPr>
        <w:pStyle w:val="Listparagraf"/>
        <w:numPr>
          <w:ilvl w:val="0"/>
          <w:numId w:val="1"/>
        </w:numPr>
        <w:ind w:left="426"/>
        <w:contextualSpacing/>
        <w:jc w:val="both"/>
        <w:rPr>
          <w:rFonts w:asciiTheme="minorHAnsi" w:hAnsiTheme="minorHAnsi" w:cstheme="minorHAnsi"/>
          <w:sz w:val="26"/>
          <w:szCs w:val="26"/>
        </w:rPr>
      </w:pPr>
      <w:r w:rsidRPr="00210B12">
        <w:rPr>
          <w:rFonts w:asciiTheme="minorHAnsi" w:hAnsiTheme="minorHAnsi" w:cstheme="minorHAnsi"/>
          <w:sz w:val="26"/>
          <w:szCs w:val="26"/>
        </w:rPr>
        <w:t xml:space="preserve">Proiect de hotărâre </w:t>
      </w:r>
      <w:r w:rsidRPr="0068603C">
        <w:rPr>
          <w:rFonts w:asciiTheme="minorHAnsi" w:eastAsia="Times New Roman" w:hAnsiTheme="minorHAnsi" w:cstheme="minorHAnsi"/>
          <w:bCs/>
          <w:sz w:val="26"/>
          <w:szCs w:val="26"/>
        </w:rPr>
        <w:t>privind modificarea Hotărârii Consiliului Județean Harghita nr. 126/2008 privind participarea județului Harghita, prin Consiliul Județean Harghita cu capital la înființarea SC HARVIZ SA cu modificările și completările ulterioare</w:t>
      </w:r>
    </w:p>
    <w:p w:rsidR="00CE46FE" w:rsidRDefault="0068603C" w:rsidP="004D3561">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0B4445" w:rsidRDefault="000B4445" w:rsidP="00E722AF">
      <w:pPr>
        <w:spacing w:after="0"/>
        <w:contextualSpacing/>
        <w:jc w:val="both"/>
        <w:rPr>
          <w:rFonts w:asciiTheme="minorHAnsi" w:hAnsiTheme="minorHAnsi" w:cstheme="minorHAnsi"/>
          <w:sz w:val="26"/>
          <w:szCs w:val="26"/>
        </w:rPr>
      </w:pPr>
    </w:p>
    <w:p w:rsidR="00CE46FE" w:rsidRPr="00A91498" w:rsidRDefault="00CE46FE" w:rsidP="00CE46FE">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10B12">
        <w:rPr>
          <w:rFonts w:asciiTheme="minorHAnsi" w:eastAsia="Times New Roman" w:hAnsiTheme="minorHAnsi" w:cstheme="minorHAnsi"/>
          <w:bCs/>
          <w:sz w:val="26"/>
          <w:szCs w:val="26"/>
        </w:rPr>
        <w:t xml:space="preserve">privind </w:t>
      </w:r>
      <w:r>
        <w:rPr>
          <w:rFonts w:asciiTheme="minorHAnsi" w:eastAsia="Times New Roman" w:hAnsiTheme="minorHAnsi" w:cstheme="minorHAnsi"/>
          <w:bCs/>
          <w:sz w:val="26"/>
          <w:szCs w:val="26"/>
        </w:rPr>
        <w:t xml:space="preserve">numirea unui administrator provizoriu la societatea </w:t>
      </w:r>
      <w:r>
        <w:rPr>
          <w:rFonts w:asciiTheme="minorHAnsi" w:eastAsia="Times New Roman" w:hAnsiTheme="minorHAnsi" w:cstheme="minorHAnsi"/>
          <w:bCs/>
          <w:sz w:val="26"/>
          <w:szCs w:val="26"/>
          <w:lang w:val="en-US"/>
        </w:rPr>
        <w:t xml:space="preserve">“ </w:t>
      </w:r>
      <w:proofErr w:type="spellStart"/>
      <w:r>
        <w:rPr>
          <w:rFonts w:asciiTheme="minorHAnsi" w:eastAsia="Times New Roman" w:hAnsiTheme="minorHAnsi" w:cstheme="minorHAnsi"/>
          <w:bCs/>
          <w:sz w:val="26"/>
          <w:szCs w:val="26"/>
          <w:lang w:val="en-US"/>
        </w:rPr>
        <w:t>Honline</w:t>
      </w:r>
      <w:proofErr w:type="spellEnd"/>
      <w:r>
        <w:rPr>
          <w:rFonts w:asciiTheme="minorHAnsi" w:eastAsia="Times New Roman" w:hAnsiTheme="minorHAnsi" w:cstheme="minorHAnsi"/>
          <w:bCs/>
          <w:sz w:val="26"/>
          <w:szCs w:val="26"/>
          <w:lang w:val="en-US"/>
        </w:rPr>
        <w:t xml:space="preserve"> Media” SRL</w:t>
      </w:r>
    </w:p>
    <w:p w:rsidR="00CE46FE" w:rsidRDefault="00CE46FE" w:rsidP="00CE46FE">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B4445" w:rsidRPr="00210B12" w:rsidRDefault="000B4445" w:rsidP="004D3561">
      <w:pPr>
        <w:spacing w:after="0"/>
        <w:contextualSpacing/>
        <w:jc w:val="both"/>
        <w:rPr>
          <w:rFonts w:asciiTheme="minorHAnsi" w:hAnsiTheme="minorHAnsi" w:cstheme="minorHAnsi"/>
          <w:sz w:val="26"/>
          <w:szCs w:val="26"/>
        </w:rPr>
      </w:pPr>
    </w:p>
    <w:p w:rsidR="000B4445" w:rsidRPr="00A91498" w:rsidRDefault="000B4445" w:rsidP="003713F6">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003713F6" w:rsidRPr="003713F6">
        <w:rPr>
          <w:rFonts w:asciiTheme="minorHAnsi" w:eastAsia="Times New Roman" w:hAnsiTheme="minorHAnsi" w:cstheme="minorHAnsi"/>
          <w:bCs/>
          <w:sz w:val="26"/>
          <w:szCs w:val="26"/>
        </w:rPr>
        <w:t xml:space="preserve">privind numirea reprezentantului în relaţia cu APIA pentru solicitarea ajutorului financiar FEGA în cadrul Programului pentru şcoli al României  </w:t>
      </w:r>
    </w:p>
    <w:p w:rsidR="004D3561" w:rsidRDefault="000B4445" w:rsidP="0060431D">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0431D" w:rsidRPr="00225D5E" w:rsidRDefault="0060431D" w:rsidP="0060431D">
      <w:pPr>
        <w:spacing w:after="0"/>
        <w:ind w:firstLine="426"/>
        <w:contextualSpacing/>
        <w:jc w:val="both"/>
        <w:rPr>
          <w:rFonts w:asciiTheme="minorHAnsi" w:hAnsiTheme="minorHAnsi" w:cstheme="minorHAnsi"/>
          <w:sz w:val="26"/>
          <w:szCs w:val="26"/>
        </w:rPr>
      </w:pPr>
    </w:p>
    <w:p w:rsidR="003713F6" w:rsidRPr="00A91498" w:rsidRDefault="003713F6" w:rsidP="003713F6">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3713F6">
        <w:rPr>
          <w:rFonts w:asciiTheme="minorHAnsi" w:eastAsia="Times New Roman" w:hAnsiTheme="minorHAnsi" w:cstheme="minorHAnsi"/>
          <w:bCs/>
          <w:sz w:val="26"/>
          <w:szCs w:val="26"/>
        </w:rPr>
        <w:t>privind repartizarea pe unităţi administrativ-teritoriale a sumelor orientative a 20% din sumele defalcate din taxa pe valoarea adăugată pentru echilibrarea bugetelor locale şi a celor 20% din sumele aferente cotei de 18,5% din impozitul pe venit pentru echilibrarea bugetelor locale, pe anii 2021 - 2023</w:t>
      </w:r>
    </w:p>
    <w:p w:rsidR="001B4E51" w:rsidRDefault="003713F6" w:rsidP="004D3561">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3713F6" w:rsidRDefault="003713F6" w:rsidP="00D070B9">
      <w:pPr>
        <w:spacing w:after="0" w:line="240" w:lineRule="auto"/>
        <w:ind w:left="426" w:hanging="360"/>
        <w:contextualSpacing/>
        <w:jc w:val="both"/>
        <w:rPr>
          <w:rFonts w:asciiTheme="minorHAnsi" w:hAnsiTheme="minorHAnsi" w:cstheme="minorHAnsi"/>
          <w:sz w:val="26"/>
          <w:szCs w:val="26"/>
        </w:rPr>
      </w:pPr>
    </w:p>
    <w:p w:rsidR="00226BB6" w:rsidRPr="00A91498" w:rsidRDefault="00226BB6" w:rsidP="00226BB6">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26BB6">
        <w:rPr>
          <w:rFonts w:asciiTheme="minorHAnsi" w:eastAsia="Times New Roman" w:hAnsiTheme="minorHAnsi" w:cstheme="minorHAnsi"/>
          <w:bCs/>
          <w:sz w:val="26"/>
          <w:szCs w:val="26"/>
        </w:rPr>
        <w:t xml:space="preserve">privind aprobarea dării în concesiune directă, domnului dr. </w:t>
      </w:r>
      <w:proofErr w:type="spellStart"/>
      <w:r w:rsidRPr="00226BB6">
        <w:rPr>
          <w:rFonts w:asciiTheme="minorHAnsi" w:eastAsia="Times New Roman" w:hAnsiTheme="minorHAnsi" w:cstheme="minorHAnsi"/>
          <w:bCs/>
          <w:sz w:val="26"/>
          <w:szCs w:val="26"/>
        </w:rPr>
        <w:t>Lőkös</w:t>
      </w:r>
      <w:proofErr w:type="spellEnd"/>
      <w:r w:rsidRPr="00226BB6">
        <w:rPr>
          <w:rFonts w:asciiTheme="minorHAnsi" w:eastAsia="Times New Roman" w:hAnsiTheme="minorHAnsi" w:cstheme="minorHAnsi"/>
          <w:bCs/>
          <w:sz w:val="26"/>
          <w:szCs w:val="26"/>
        </w:rPr>
        <w:t xml:space="preserve"> Barna Csaba, a spațiului medical nr. EI55, aflat la etajul I al imobilului Policlinica Miercurea-Ciuc, situat în Miercurea-Ciuc, str. Mikó, nr. 1, județul Harghita și modificarea Anexei nr. 2 a Hotărârii Consiliului Judeţean Harghita nr. 127/2004 privind aprobarea concesionării directe a spaţiilor cu destinaţia de cabinete medicale, cu completările şi modificările ulterioare</w:t>
      </w:r>
    </w:p>
    <w:p w:rsidR="00226BB6" w:rsidRDefault="00226BB6" w:rsidP="00226BB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3713F6" w:rsidRDefault="003713F6" w:rsidP="00D070B9">
      <w:pPr>
        <w:spacing w:after="0" w:line="240" w:lineRule="auto"/>
        <w:ind w:left="426" w:hanging="360"/>
        <w:contextualSpacing/>
        <w:jc w:val="both"/>
        <w:rPr>
          <w:rFonts w:asciiTheme="minorHAnsi" w:hAnsiTheme="minorHAnsi" w:cstheme="minorHAnsi"/>
          <w:sz w:val="26"/>
          <w:szCs w:val="26"/>
        </w:rPr>
      </w:pPr>
    </w:p>
    <w:p w:rsidR="004D3561" w:rsidRPr="00A91498" w:rsidRDefault="004D3561" w:rsidP="004D3561">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4D3561">
        <w:rPr>
          <w:rFonts w:asciiTheme="minorHAnsi" w:eastAsia="Times New Roman" w:hAnsiTheme="minorHAnsi" w:cstheme="minorHAnsi"/>
          <w:bCs/>
          <w:sz w:val="26"/>
          <w:szCs w:val="26"/>
        </w:rPr>
        <w:t>privind aprobarea Documentaţiei de Avizare a Lucrărilor de Intervenţii, a indicatorilor tehnico-economici, precum şi asigurarea cofinanţării din bugetul local al cheltuielilor pentru obiectivul de investiţii „Modernizare DJ 125A, km  8+900-11+500”</w:t>
      </w:r>
    </w:p>
    <w:p w:rsidR="004D3561" w:rsidRDefault="004D3561" w:rsidP="004D3561">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4D3561" w:rsidRDefault="004D3561" w:rsidP="00D070B9">
      <w:pPr>
        <w:spacing w:after="0" w:line="240" w:lineRule="auto"/>
        <w:ind w:left="426" w:hanging="360"/>
        <w:contextualSpacing/>
        <w:jc w:val="both"/>
        <w:rPr>
          <w:rFonts w:asciiTheme="minorHAnsi" w:hAnsiTheme="minorHAnsi" w:cstheme="minorHAnsi"/>
          <w:sz w:val="26"/>
          <w:szCs w:val="26"/>
        </w:rPr>
      </w:pPr>
    </w:p>
    <w:p w:rsidR="004D3561" w:rsidRPr="004D3561" w:rsidRDefault="004D3561" w:rsidP="004D3561">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4D3561">
        <w:rPr>
          <w:rFonts w:asciiTheme="minorHAnsi" w:eastAsia="Times New Roman" w:hAnsiTheme="minorHAnsi" w:cstheme="minorHAnsi"/>
          <w:bCs/>
          <w:sz w:val="26"/>
          <w:szCs w:val="26"/>
        </w:rPr>
        <w:t>privind constituirea Comisiei pentru coordonarea implementării măsurilor necesare pentru îmbunătățirea condițiilor de viață a locuitorilor</w:t>
      </w:r>
      <w:r>
        <w:rPr>
          <w:rFonts w:asciiTheme="minorHAnsi" w:eastAsia="Times New Roman" w:hAnsiTheme="minorHAnsi" w:cstheme="minorHAnsi"/>
          <w:bCs/>
          <w:sz w:val="26"/>
          <w:szCs w:val="26"/>
        </w:rPr>
        <w:t xml:space="preserve"> </w:t>
      </w:r>
      <w:r w:rsidRPr="004D3561">
        <w:rPr>
          <w:rFonts w:asciiTheme="minorHAnsi" w:eastAsia="Times New Roman" w:hAnsiTheme="minorHAnsi" w:cstheme="minorHAnsi"/>
          <w:bCs/>
          <w:sz w:val="26"/>
          <w:szCs w:val="26"/>
        </w:rPr>
        <w:t>din așezările informale ale județului Harghita și aprobarea Regulamentului de organizare și funcționare a acesteia</w:t>
      </w:r>
    </w:p>
    <w:p w:rsidR="004D3561" w:rsidRDefault="004D3561" w:rsidP="004D3561">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4D3561" w:rsidRDefault="004D3561" w:rsidP="00D070B9">
      <w:pPr>
        <w:spacing w:after="0" w:line="240" w:lineRule="auto"/>
        <w:ind w:left="426" w:hanging="360"/>
        <w:contextualSpacing/>
        <w:jc w:val="both"/>
        <w:rPr>
          <w:rFonts w:asciiTheme="minorHAnsi" w:hAnsiTheme="minorHAnsi" w:cstheme="minorHAnsi"/>
          <w:sz w:val="26"/>
          <w:szCs w:val="26"/>
        </w:rPr>
      </w:pPr>
    </w:p>
    <w:p w:rsidR="002F7E63" w:rsidRPr="004D3561" w:rsidRDefault="002F7E63" w:rsidP="002F7E6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F7E63">
        <w:rPr>
          <w:rFonts w:asciiTheme="minorHAnsi" w:eastAsia="Times New Roman" w:hAnsiTheme="minorHAnsi" w:cstheme="minorHAnsi"/>
          <w:bCs/>
          <w:sz w:val="26"/>
          <w:szCs w:val="26"/>
        </w:rPr>
        <w:t>privind aprobarea Regulamentului de organizare și funcționare al aparatului de specialitate al Consiliului Județean Harghita</w:t>
      </w:r>
    </w:p>
    <w:p w:rsidR="002F7E63" w:rsidRDefault="002F7E63" w:rsidP="002F7E6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F7E63" w:rsidRDefault="002F7E63" w:rsidP="00D070B9">
      <w:pPr>
        <w:spacing w:after="0" w:line="240" w:lineRule="auto"/>
        <w:ind w:left="426" w:hanging="360"/>
        <w:contextualSpacing/>
        <w:jc w:val="both"/>
        <w:rPr>
          <w:rFonts w:asciiTheme="minorHAnsi" w:hAnsiTheme="minorHAnsi" w:cstheme="minorHAnsi"/>
          <w:sz w:val="26"/>
          <w:szCs w:val="26"/>
        </w:rPr>
      </w:pPr>
    </w:p>
    <w:p w:rsidR="002F7E63" w:rsidRDefault="002F7E63" w:rsidP="00D070B9">
      <w:pPr>
        <w:spacing w:after="0" w:line="240" w:lineRule="auto"/>
        <w:ind w:left="426" w:hanging="360"/>
        <w:contextualSpacing/>
        <w:jc w:val="both"/>
        <w:rPr>
          <w:rFonts w:asciiTheme="minorHAnsi" w:hAnsiTheme="minorHAnsi" w:cstheme="minorHAnsi"/>
          <w:sz w:val="26"/>
          <w:szCs w:val="26"/>
        </w:rPr>
      </w:pPr>
      <w:bookmarkStart w:id="0" w:name="_GoBack"/>
      <w:bookmarkEnd w:id="0"/>
    </w:p>
    <w:p w:rsidR="0060431D" w:rsidRDefault="0060431D" w:rsidP="0060431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Diverse</w:t>
      </w:r>
    </w:p>
    <w:p w:rsidR="004D3561" w:rsidRDefault="004D3561" w:rsidP="00D070B9">
      <w:pPr>
        <w:spacing w:after="0" w:line="240" w:lineRule="auto"/>
        <w:ind w:left="426" w:hanging="360"/>
        <w:contextualSpacing/>
        <w:jc w:val="both"/>
        <w:rPr>
          <w:rFonts w:asciiTheme="minorHAnsi" w:hAnsiTheme="minorHAnsi" w:cstheme="minorHAnsi"/>
          <w:sz w:val="26"/>
          <w:szCs w:val="26"/>
        </w:rPr>
      </w:pPr>
    </w:p>
    <w:p w:rsidR="0060431D" w:rsidRPr="00225D5E" w:rsidRDefault="0060431D" w:rsidP="00D070B9">
      <w:pPr>
        <w:spacing w:after="0" w:line="240" w:lineRule="auto"/>
        <w:ind w:left="426" w:hanging="360"/>
        <w:contextualSpacing/>
        <w:jc w:val="both"/>
        <w:rPr>
          <w:rFonts w:asciiTheme="minorHAnsi" w:hAnsiTheme="minorHAnsi" w:cstheme="minorHAnsi"/>
          <w:sz w:val="26"/>
          <w:szCs w:val="26"/>
        </w:rPr>
      </w:pPr>
    </w:p>
    <w:p w:rsidR="00655B13" w:rsidRPr="00225D5E" w:rsidRDefault="00655B13" w:rsidP="00D070B9">
      <w:pPr>
        <w:spacing w:after="0" w:line="240" w:lineRule="auto"/>
        <w:ind w:left="426" w:hanging="360"/>
        <w:contextualSpacing/>
        <w:jc w:val="center"/>
        <w:rPr>
          <w:rFonts w:asciiTheme="minorHAnsi" w:hAnsiTheme="minorHAnsi" w:cstheme="minorHAnsi"/>
          <w:sz w:val="26"/>
          <w:szCs w:val="26"/>
        </w:rPr>
      </w:pPr>
      <w:r w:rsidRPr="00225D5E">
        <w:rPr>
          <w:rFonts w:asciiTheme="minorHAnsi" w:hAnsiTheme="minorHAnsi" w:cstheme="minorHAnsi"/>
          <w:sz w:val="26"/>
          <w:szCs w:val="26"/>
        </w:rPr>
        <w:t xml:space="preserve">Miercurea Ciuc,  </w:t>
      </w:r>
      <w:r w:rsidR="0068603C">
        <w:rPr>
          <w:rFonts w:asciiTheme="minorHAnsi" w:hAnsiTheme="minorHAnsi" w:cstheme="minorHAnsi"/>
          <w:sz w:val="26"/>
          <w:szCs w:val="26"/>
        </w:rPr>
        <w:t>2</w:t>
      </w:r>
      <w:r w:rsidR="003713F6">
        <w:rPr>
          <w:rFonts w:asciiTheme="minorHAnsi" w:hAnsiTheme="minorHAnsi" w:cstheme="minorHAnsi"/>
          <w:sz w:val="26"/>
          <w:szCs w:val="26"/>
        </w:rPr>
        <w:t>3</w:t>
      </w:r>
      <w:r w:rsidR="006E6387" w:rsidRPr="00225D5E">
        <w:rPr>
          <w:rFonts w:asciiTheme="minorHAnsi" w:hAnsiTheme="minorHAnsi" w:cstheme="minorHAnsi"/>
          <w:sz w:val="26"/>
          <w:szCs w:val="26"/>
        </w:rPr>
        <w:t xml:space="preserve"> </w:t>
      </w:r>
      <w:r w:rsidR="0068603C">
        <w:rPr>
          <w:rFonts w:asciiTheme="minorHAnsi" w:hAnsiTheme="minorHAnsi" w:cstheme="minorHAnsi"/>
          <w:sz w:val="26"/>
          <w:szCs w:val="26"/>
        </w:rPr>
        <w:t>ianua</w:t>
      </w:r>
      <w:r w:rsidR="006E6387" w:rsidRPr="00225D5E">
        <w:rPr>
          <w:rFonts w:asciiTheme="minorHAnsi" w:hAnsiTheme="minorHAnsi" w:cstheme="minorHAnsi"/>
          <w:sz w:val="26"/>
          <w:szCs w:val="26"/>
        </w:rPr>
        <w:t>rie</w:t>
      </w:r>
      <w:r w:rsidR="0068603C">
        <w:rPr>
          <w:rFonts w:asciiTheme="minorHAnsi" w:hAnsiTheme="minorHAnsi" w:cstheme="minorHAnsi"/>
          <w:sz w:val="26"/>
          <w:szCs w:val="26"/>
        </w:rPr>
        <w:t xml:space="preserve"> 2020</w:t>
      </w:r>
    </w:p>
    <w:p w:rsidR="00C43D6A" w:rsidRPr="00225D5E" w:rsidRDefault="00C43D6A" w:rsidP="005175BF">
      <w:pPr>
        <w:spacing w:after="0" w:line="240" w:lineRule="auto"/>
        <w:rPr>
          <w:rFonts w:asciiTheme="minorHAnsi" w:hAnsiTheme="minorHAnsi" w:cstheme="minorHAnsi"/>
          <w:bCs/>
          <w:sz w:val="26"/>
          <w:szCs w:val="26"/>
        </w:rPr>
      </w:pPr>
    </w:p>
    <w:p w:rsidR="007B34E1" w:rsidRPr="00225D5E" w:rsidRDefault="007B34E1" w:rsidP="005175BF">
      <w:pPr>
        <w:spacing w:after="0" w:line="240" w:lineRule="auto"/>
        <w:rPr>
          <w:rFonts w:asciiTheme="minorHAnsi" w:hAnsiTheme="minorHAnsi" w:cstheme="minorHAnsi"/>
          <w:bCs/>
          <w:sz w:val="26"/>
          <w:szCs w:val="26"/>
        </w:rPr>
      </w:pPr>
    </w:p>
    <w:p w:rsidR="00DA6967" w:rsidRPr="00225D5E" w:rsidRDefault="004E547E" w:rsidP="00DA6967">
      <w:pPr>
        <w:spacing w:after="0" w:line="240" w:lineRule="auto"/>
        <w:jc w:val="both"/>
        <w:rPr>
          <w:rFonts w:asciiTheme="minorHAnsi" w:hAnsiTheme="minorHAnsi" w:cstheme="minorHAnsi"/>
          <w:b/>
          <w:sz w:val="26"/>
          <w:szCs w:val="26"/>
        </w:rPr>
      </w:pPr>
      <w:r w:rsidRPr="00225D5E">
        <w:rPr>
          <w:rFonts w:asciiTheme="minorHAnsi" w:hAnsiTheme="minorHAnsi" w:cstheme="minorHAnsi"/>
          <w:bCs/>
          <w:sz w:val="26"/>
          <w:szCs w:val="26"/>
        </w:rPr>
        <w:t xml:space="preserve">  </w:t>
      </w:r>
      <w:r w:rsidR="00DA6967" w:rsidRPr="00225D5E">
        <w:rPr>
          <w:rFonts w:asciiTheme="minorHAnsi" w:hAnsiTheme="minorHAnsi" w:cstheme="minorHAnsi"/>
          <w:bCs/>
          <w:sz w:val="26"/>
          <w:szCs w:val="26"/>
        </w:rPr>
        <w:t>Preşedinte</w:t>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B42B3E" w:rsidRPr="00225D5E">
        <w:rPr>
          <w:rFonts w:asciiTheme="minorHAnsi" w:hAnsiTheme="minorHAnsi" w:cstheme="minorHAnsi"/>
          <w:bCs/>
          <w:sz w:val="26"/>
          <w:szCs w:val="26"/>
        </w:rPr>
        <w:t xml:space="preserve">Pt. </w:t>
      </w:r>
      <w:r w:rsidR="00DA6967" w:rsidRPr="00225D5E">
        <w:rPr>
          <w:rFonts w:asciiTheme="minorHAnsi" w:hAnsiTheme="minorHAnsi" w:cstheme="minorHAnsi"/>
          <w:sz w:val="26"/>
          <w:szCs w:val="26"/>
        </w:rPr>
        <w:t>Secretarul general al județului</w:t>
      </w:r>
    </w:p>
    <w:p w:rsidR="00DA6967" w:rsidRPr="00CE46FE" w:rsidRDefault="00DA6967" w:rsidP="00CE46FE">
      <w:pPr>
        <w:spacing w:after="0" w:line="240" w:lineRule="auto"/>
        <w:rPr>
          <w:rFonts w:asciiTheme="minorHAnsi" w:hAnsiTheme="minorHAnsi" w:cstheme="minorHAnsi"/>
          <w:bCs/>
          <w:sz w:val="26"/>
          <w:szCs w:val="26"/>
          <w:lang w:val="hu-HU"/>
        </w:rPr>
      </w:pPr>
      <w:proofErr w:type="spellStart"/>
      <w:r w:rsidRPr="00225D5E">
        <w:rPr>
          <w:rFonts w:asciiTheme="minorHAnsi" w:hAnsiTheme="minorHAnsi" w:cstheme="minorHAnsi"/>
          <w:bCs/>
          <w:sz w:val="26"/>
          <w:szCs w:val="26"/>
        </w:rPr>
        <w:t>Borboly</w:t>
      </w:r>
      <w:proofErr w:type="spellEnd"/>
      <w:r w:rsidRPr="00225D5E">
        <w:rPr>
          <w:rFonts w:asciiTheme="minorHAnsi" w:hAnsiTheme="minorHAnsi" w:cstheme="minorHAnsi"/>
          <w:bCs/>
          <w:sz w:val="26"/>
          <w:szCs w:val="26"/>
        </w:rPr>
        <w:t xml:space="preserve"> Csaba</w:t>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00225D5E">
        <w:rPr>
          <w:rFonts w:asciiTheme="minorHAnsi" w:hAnsiTheme="minorHAnsi" w:cstheme="minorHAnsi"/>
          <w:bCs/>
          <w:sz w:val="26"/>
          <w:szCs w:val="26"/>
        </w:rPr>
        <w:t xml:space="preserve">   </w:t>
      </w:r>
      <w:r w:rsidRPr="00225D5E">
        <w:rPr>
          <w:rFonts w:asciiTheme="minorHAnsi" w:hAnsiTheme="minorHAnsi" w:cstheme="minorHAnsi"/>
          <w:sz w:val="26"/>
          <w:szCs w:val="26"/>
          <w:lang w:val="hu-HU"/>
        </w:rPr>
        <w:t>Vágássy Alpár</w:t>
      </w:r>
    </w:p>
    <w:sectPr w:rsidR="00DA6967" w:rsidRPr="00CE46FE"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90D" w:rsidRDefault="0043090D" w:rsidP="003E17A5">
      <w:pPr>
        <w:spacing w:after="0" w:line="240" w:lineRule="auto"/>
      </w:pPr>
      <w:r>
        <w:separator/>
      </w:r>
    </w:p>
  </w:endnote>
  <w:endnote w:type="continuationSeparator" w:id="0">
    <w:p w:rsidR="0043090D" w:rsidRDefault="0043090D"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90D" w:rsidRDefault="0043090D" w:rsidP="003E17A5">
      <w:pPr>
        <w:spacing w:after="0" w:line="240" w:lineRule="auto"/>
      </w:pPr>
      <w:r>
        <w:separator/>
      </w:r>
    </w:p>
  </w:footnote>
  <w:footnote w:type="continuationSeparator" w:id="0">
    <w:p w:rsidR="0043090D" w:rsidRDefault="0043090D"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BDC"/>
    <w:rsid w:val="00062134"/>
    <w:rsid w:val="0006798D"/>
    <w:rsid w:val="00070D0E"/>
    <w:rsid w:val="00071940"/>
    <w:rsid w:val="00076FBD"/>
    <w:rsid w:val="00080355"/>
    <w:rsid w:val="0008322F"/>
    <w:rsid w:val="00090228"/>
    <w:rsid w:val="00091BAD"/>
    <w:rsid w:val="000A1949"/>
    <w:rsid w:val="000A421F"/>
    <w:rsid w:val="000A5CDD"/>
    <w:rsid w:val="000B24F3"/>
    <w:rsid w:val="000B4445"/>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34A6E"/>
    <w:rsid w:val="00135327"/>
    <w:rsid w:val="001356BD"/>
    <w:rsid w:val="00135D65"/>
    <w:rsid w:val="00137649"/>
    <w:rsid w:val="001425AB"/>
    <w:rsid w:val="0014662C"/>
    <w:rsid w:val="00147C3F"/>
    <w:rsid w:val="00151DF5"/>
    <w:rsid w:val="00153844"/>
    <w:rsid w:val="00153C1D"/>
    <w:rsid w:val="00166D03"/>
    <w:rsid w:val="001712D2"/>
    <w:rsid w:val="00171E16"/>
    <w:rsid w:val="00171F99"/>
    <w:rsid w:val="00173779"/>
    <w:rsid w:val="00174304"/>
    <w:rsid w:val="00182DBB"/>
    <w:rsid w:val="00194E51"/>
    <w:rsid w:val="00195E47"/>
    <w:rsid w:val="001A02AC"/>
    <w:rsid w:val="001A1ACF"/>
    <w:rsid w:val="001A3C26"/>
    <w:rsid w:val="001A5D70"/>
    <w:rsid w:val="001B42AA"/>
    <w:rsid w:val="001B4E51"/>
    <w:rsid w:val="001B5F34"/>
    <w:rsid w:val="001C2C36"/>
    <w:rsid w:val="001D157C"/>
    <w:rsid w:val="001D7812"/>
    <w:rsid w:val="001E007D"/>
    <w:rsid w:val="001E1AD3"/>
    <w:rsid w:val="001E6D15"/>
    <w:rsid w:val="001E7C70"/>
    <w:rsid w:val="0020748E"/>
    <w:rsid w:val="00210B12"/>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6CE8"/>
    <w:rsid w:val="002D7526"/>
    <w:rsid w:val="002E2374"/>
    <w:rsid w:val="002F4D9D"/>
    <w:rsid w:val="002F65C6"/>
    <w:rsid w:val="002F6681"/>
    <w:rsid w:val="002F7E63"/>
    <w:rsid w:val="00302900"/>
    <w:rsid w:val="00306819"/>
    <w:rsid w:val="00310C11"/>
    <w:rsid w:val="00312796"/>
    <w:rsid w:val="0032097E"/>
    <w:rsid w:val="0032240E"/>
    <w:rsid w:val="00322D8A"/>
    <w:rsid w:val="003242F1"/>
    <w:rsid w:val="00324DA2"/>
    <w:rsid w:val="00333AB8"/>
    <w:rsid w:val="00336F74"/>
    <w:rsid w:val="00345547"/>
    <w:rsid w:val="00347C21"/>
    <w:rsid w:val="00352DAD"/>
    <w:rsid w:val="00353E29"/>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5F77"/>
    <w:rsid w:val="003927AA"/>
    <w:rsid w:val="0039476C"/>
    <w:rsid w:val="003958CA"/>
    <w:rsid w:val="003964DB"/>
    <w:rsid w:val="003A4307"/>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090D"/>
    <w:rsid w:val="00433F07"/>
    <w:rsid w:val="00444342"/>
    <w:rsid w:val="0044565B"/>
    <w:rsid w:val="0045282F"/>
    <w:rsid w:val="00452953"/>
    <w:rsid w:val="00457428"/>
    <w:rsid w:val="004608BD"/>
    <w:rsid w:val="00462C5F"/>
    <w:rsid w:val="00470880"/>
    <w:rsid w:val="0049204B"/>
    <w:rsid w:val="00494337"/>
    <w:rsid w:val="00497599"/>
    <w:rsid w:val="004A386E"/>
    <w:rsid w:val="004A4C80"/>
    <w:rsid w:val="004A64C8"/>
    <w:rsid w:val="004B10C2"/>
    <w:rsid w:val="004B1F13"/>
    <w:rsid w:val="004B54A7"/>
    <w:rsid w:val="004C26F7"/>
    <w:rsid w:val="004C33FC"/>
    <w:rsid w:val="004C4C1D"/>
    <w:rsid w:val="004C4F9E"/>
    <w:rsid w:val="004C6079"/>
    <w:rsid w:val="004D05A7"/>
    <w:rsid w:val="004D255D"/>
    <w:rsid w:val="004D3269"/>
    <w:rsid w:val="004D3561"/>
    <w:rsid w:val="004D6144"/>
    <w:rsid w:val="004E1143"/>
    <w:rsid w:val="004E27AA"/>
    <w:rsid w:val="004E40D7"/>
    <w:rsid w:val="004E547E"/>
    <w:rsid w:val="004E7D1C"/>
    <w:rsid w:val="004F1EE3"/>
    <w:rsid w:val="004F4C64"/>
    <w:rsid w:val="00500532"/>
    <w:rsid w:val="005074CF"/>
    <w:rsid w:val="00513214"/>
    <w:rsid w:val="0051328B"/>
    <w:rsid w:val="00514313"/>
    <w:rsid w:val="005175BF"/>
    <w:rsid w:val="0052043B"/>
    <w:rsid w:val="005214C9"/>
    <w:rsid w:val="00524E91"/>
    <w:rsid w:val="0053273F"/>
    <w:rsid w:val="005358E2"/>
    <w:rsid w:val="00540C4F"/>
    <w:rsid w:val="005437D1"/>
    <w:rsid w:val="00543FE8"/>
    <w:rsid w:val="005443C2"/>
    <w:rsid w:val="00545D68"/>
    <w:rsid w:val="00547264"/>
    <w:rsid w:val="00553A59"/>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2779"/>
    <w:rsid w:val="005E390D"/>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3260"/>
    <w:rsid w:val="00664F47"/>
    <w:rsid w:val="00666BBD"/>
    <w:rsid w:val="006708FC"/>
    <w:rsid w:val="00671780"/>
    <w:rsid w:val="00672013"/>
    <w:rsid w:val="00674542"/>
    <w:rsid w:val="00675C8F"/>
    <w:rsid w:val="006761B2"/>
    <w:rsid w:val="0067721B"/>
    <w:rsid w:val="0068603C"/>
    <w:rsid w:val="00695645"/>
    <w:rsid w:val="006B20A2"/>
    <w:rsid w:val="006B20EE"/>
    <w:rsid w:val="006B21AC"/>
    <w:rsid w:val="006B6191"/>
    <w:rsid w:val="006C1A9B"/>
    <w:rsid w:val="006C5346"/>
    <w:rsid w:val="006D3E5B"/>
    <w:rsid w:val="006E0089"/>
    <w:rsid w:val="006E131E"/>
    <w:rsid w:val="006E1F25"/>
    <w:rsid w:val="006E5E1D"/>
    <w:rsid w:val="006E6387"/>
    <w:rsid w:val="006E7A6A"/>
    <w:rsid w:val="006F784C"/>
    <w:rsid w:val="00701A78"/>
    <w:rsid w:val="00704C94"/>
    <w:rsid w:val="00711F3A"/>
    <w:rsid w:val="0071658F"/>
    <w:rsid w:val="00725B04"/>
    <w:rsid w:val="007320AA"/>
    <w:rsid w:val="007336FD"/>
    <w:rsid w:val="0074073A"/>
    <w:rsid w:val="00741AE2"/>
    <w:rsid w:val="007436AE"/>
    <w:rsid w:val="00752809"/>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7FDF"/>
    <w:rsid w:val="007B34E1"/>
    <w:rsid w:val="007B6552"/>
    <w:rsid w:val="007C4FBC"/>
    <w:rsid w:val="007C79AB"/>
    <w:rsid w:val="007D32A1"/>
    <w:rsid w:val="007D5412"/>
    <w:rsid w:val="007D6215"/>
    <w:rsid w:val="007E76CD"/>
    <w:rsid w:val="00817503"/>
    <w:rsid w:val="00825BC4"/>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72D3"/>
    <w:rsid w:val="008A77EF"/>
    <w:rsid w:val="008B0969"/>
    <w:rsid w:val="008B2066"/>
    <w:rsid w:val="008B212A"/>
    <w:rsid w:val="008B217A"/>
    <w:rsid w:val="008B2A3E"/>
    <w:rsid w:val="008B2D3F"/>
    <w:rsid w:val="008B2E5B"/>
    <w:rsid w:val="008B3933"/>
    <w:rsid w:val="008B5469"/>
    <w:rsid w:val="008B6649"/>
    <w:rsid w:val="008B6916"/>
    <w:rsid w:val="008C3C14"/>
    <w:rsid w:val="008D140B"/>
    <w:rsid w:val="008D2F65"/>
    <w:rsid w:val="008D7D52"/>
    <w:rsid w:val="008E4B19"/>
    <w:rsid w:val="008E617E"/>
    <w:rsid w:val="008E7058"/>
    <w:rsid w:val="0090485B"/>
    <w:rsid w:val="00906166"/>
    <w:rsid w:val="00906A23"/>
    <w:rsid w:val="00913432"/>
    <w:rsid w:val="00913DCE"/>
    <w:rsid w:val="009157A9"/>
    <w:rsid w:val="00930077"/>
    <w:rsid w:val="00930630"/>
    <w:rsid w:val="0093380A"/>
    <w:rsid w:val="00933F52"/>
    <w:rsid w:val="00935E2E"/>
    <w:rsid w:val="00937DF3"/>
    <w:rsid w:val="009433FA"/>
    <w:rsid w:val="00947CB1"/>
    <w:rsid w:val="00951A8F"/>
    <w:rsid w:val="00952B09"/>
    <w:rsid w:val="00952E19"/>
    <w:rsid w:val="00953701"/>
    <w:rsid w:val="00955925"/>
    <w:rsid w:val="00956D6A"/>
    <w:rsid w:val="0095764F"/>
    <w:rsid w:val="00960591"/>
    <w:rsid w:val="00960D0F"/>
    <w:rsid w:val="00971A8E"/>
    <w:rsid w:val="00973CFB"/>
    <w:rsid w:val="00980EAA"/>
    <w:rsid w:val="00981408"/>
    <w:rsid w:val="00981F02"/>
    <w:rsid w:val="0098432B"/>
    <w:rsid w:val="009846FA"/>
    <w:rsid w:val="00992EFC"/>
    <w:rsid w:val="00993671"/>
    <w:rsid w:val="00997611"/>
    <w:rsid w:val="00997661"/>
    <w:rsid w:val="009B4BFE"/>
    <w:rsid w:val="009B69DD"/>
    <w:rsid w:val="009C278B"/>
    <w:rsid w:val="009C4E92"/>
    <w:rsid w:val="009C5820"/>
    <w:rsid w:val="009C6AD2"/>
    <w:rsid w:val="009C71B9"/>
    <w:rsid w:val="009E38FA"/>
    <w:rsid w:val="009E62F3"/>
    <w:rsid w:val="009E63AA"/>
    <w:rsid w:val="009E7A5A"/>
    <w:rsid w:val="009F17CC"/>
    <w:rsid w:val="009F3B26"/>
    <w:rsid w:val="009F6F5C"/>
    <w:rsid w:val="00A025B5"/>
    <w:rsid w:val="00A113B1"/>
    <w:rsid w:val="00A15C07"/>
    <w:rsid w:val="00A236D9"/>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4E56"/>
    <w:rsid w:val="00A752EA"/>
    <w:rsid w:val="00A91498"/>
    <w:rsid w:val="00A95115"/>
    <w:rsid w:val="00A96896"/>
    <w:rsid w:val="00AA1DA1"/>
    <w:rsid w:val="00AA2533"/>
    <w:rsid w:val="00AA42E7"/>
    <w:rsid w:val="00AB0BE5"/>
    <w:rsid w:val="00AB2450"/>
    <w:rsid w:val="00AB5327"/>
    <w:rsid w:val="00AB6507"/>
    <w:rsid w:val="00AC0C27"/>
    <w:rsid w:val="00AD11BA"/>
    <w:rsid w:val="00AD3E4F"/>
    <w:rsid w:val="00AD7EE2"/>
    <w:rsid w:val="00B016E1"/>
    <w:rsid w:val="00B0231D"/>
    <w:rsid w:val="00B03CA0"/>
    <w:rsid w:val="00B05C22"/>
    <w:rsid w:val="00B061C1"/>
    <w:rsid w:val="00B06EC8"/>
    <w:rsid w:val="00B10ED1"/>
    <w:rsid w:val="00B13B2C"/>
    <w:rsid w:val="00B14078"/>
    <w:rsid w:val="00B150AD"/>
    <w:rsid w:val="00B23DE5"/>
    <w:rsid w:val="00B3032C"/>
    <w:rsid w:val="00B31EA6"/>
    <w:rsid w:val="00B321B2"/>
    <w:rsid w:val="00B34422"/>
    <w:rsid w:val="00B348E2"/>
    <w:rsid w:val="00B37EB6"/>
    <w:rsid w:val="00B413DE"/>
    <w:rsid w:val="00B42B3E"/>
    <w:rsid w:val="00B514C7"/>
    <w:rsid w:val="00B542F1"/>
    <w:rsid w:val="00B561A1"/>
    <w:rsid w:val="00B600E9"/>
    <w:rsid w:val="00B65224"/>
    <w:rsid w:val="00B65252"/>
    <w:rsid w:val="00B66382"/>
    <w:rsid w:val="00B66A91"/>
    <w:rsid w:val="00B700B8"/>
    <w:rsid w:val="00B73A1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F3003"/>
    <w:rsid w:val="00BF71AA"/>
    <w:rsid w:val="00C02B9C"/>
    <w:rsid w:val="00C02F75"/>
    <w:rsid w:val="00C03119"/>
    <w:rsid w:val="00C10C12"/>
    <w:rsid w:val="00C135A7"/>
    <w:rsid w:val="00C14956"/>
    <w:rsid w:val="00C23916"/>
    <w:rsid w:val="00C24FEA"/>
    <w:rsid w:val="00C309E3"/>
    <w:rsid w:val="00C312AB"/>
    <w:rsid w:val="00C43D6A"/>
    <w:rsid w:val="00C54FF1"/>
    <w:rsid w:val="00C569D7"/>
    <w:rsid w:val="00C6288E"/>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E46FE"/>
    <w:rsid w:val="00CF49C3"/>
    <w:rsid w:val="00CF4DB3"/>
    <w:rsid w:val="00CF6084"/>
    <w:rsid w:val="00CF7471"/>
    <w:rsid w:val="00D070B9"/>
    <w:rsid w:val="00D10632"/>
    <w:rsid w:val="00D15123"/>
    <w:rsid w:val="00D21013"/>
    <w:rsid w:val="00D245B6"/>
    <w:rsid w:val="00D24BBB"/>
    <w:rsid w:val="00D307B2"/>
    <w:rsid w:val="00D30D60"/>
    <w:rsid w:val="00D33F05"/>
    <w:rsid w:val="00D35970"/>
    <w:rsid w:val="00D428F2"/>
    <w:rsid w:val="00D440EC"/>
    <w:rsid w:val="00D4555B"/>
    <w:rsid w:val="00D456B7"/>
    <w:rsid w:val="00D4670F"/>
    <w:rsid w:val="00D47E29"/>
    <w:rsid w:val="00D51AE5"/>
    <w:rsid w:val="00D62A51"/>
    <w:rsid w:val="00D74E0A"/>
    <w:rsid w:val="00D76CD9"/>
    <w:rsid w:val="00D8241C"/>
    <w:rsid w:val="00D8358D"/>
    <w:rsid w:val="00D84050"/>
    <w:rsid w:val="00D8791A"/>
    <w:rsid w:val="00D9714C"/>
    <w:rsid w:val="00D97913"/>
    <w:rsid w:val="00DA3ED2"/>
    <w:rsid w:val="00DA4506"/>
    <w:rsid w:val="00DA5A15"/>
    <w:rsid w:val="00DA662E"/>
    <w:rsid w:val="00DA6967"/>
    <w:rsid w:val="00DB1184"/>
    <w:rsid w:val="00DB1A77"/>
    <w:rsid w:val="00DB6B15"/>
    <w:rsid w:val="00DC50C1"/>
    <w:rsid w:val="00DD3053"/>
    <w:rsid w:val="00DD4712"/>
    <w:rsid w:val="00DD55FA"/>
    <w:rsid w:val="00DD6903"/>
    <w:rsid w:val="00DE0FCE"/>
    <w:rsid w:val="00DF47D6"/>
    <w:rsid w:val="00DF76E3"/>
    <w:rsid w:val="00E0217E"/>
    <w:rsid w:val="00E04820"/>
    <w:rsid w:val="00E1197C"/>
    <w:rsid w:val="00E14915"/>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2AF"/>
    <w:rsid w:val="00E72F99"/>
    <w:rsid w:val="00E73DFB"/>
    <w:rsid w:val="00E759CC"/>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F5D56"/>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57B3"/>
    <w:rsid w:val="00F57908"/>
    <w:rsid w:val="00F620C8"/>
    <w:rsid w:val="00F641EE"/>
    <w:rsid w:val="00F64D39"/>
    <w:rsid w:val="00F64F59"/>
    <w:rsid w:val="00F66CD3"/>
    <w:rsid w:val="00F71BCD"/>
    <w:rsid w:val="00F746E5"/>
    <w:rsid w:val="00F8264F"/>
    <w:rsid w:val="00F85182"/>
    <w:rsid w:val="00F94980"/>
    <w:rsid w:val="00F94E31"/>
    <w:rsid w:val="00FA18A0"/>
    <w:rsid w:val="00FA7C8C"/>
    <w:rsid w:val="00FB307B"/>
    <w:rsid w:val="00FD3225"/>
    <w:rsid w:val="00FD7594"/>
    <w:rsid w:val="00FE0ED8"/>
    <w:rsid w:val="00FE1A25"/>
    <w:rsid w:val="00FE3153"/>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B49BB-1BBE-4B3B-B8F5-7153C052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1590</Words>
  <Characters>9226</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10795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6</cp:revision>
  <cp:lastPrinted>2020-01-23T15:00:00Z</cp:lastPrinted>
  <dcterms:created xsi:type="dcterms:W3CDTF">2020-01-23T14:58:00Z</dcterms:created>
  <dcterms:modified xsi:type="dcterms:W3CDTF">2020-01-23T17:54:00Z</dcterms:modified>
</cp:coreProperties>
</file>